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2A06BD1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81FA1">
        <w:rPr>
          <w:rFonts w:ascii="Arial" w:hAnsi="Arial"/>
          <w:sz w:val="22"/>
          <w:szCs w:val="22"/>
        </w:rPr>
        <w:t>December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5AC2BBA0" w:rsidR="00B91695" w:rsidRPr="00B848AB" w:rsidRDefault="00FF3F07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</w:t>
      </w:r>
      <w:r w:rsidR="00E54FBD">
        <w:rPr>
          <w:rFonts w:ascii="Arial" w:hAnsi="Arial" w:cs="Arial"/>
          <w:b/>
          <w:sz w:val="22"/>
          <w:szCs w:val="22"/>
        </w:rPr>
        <w:t xml:space="preserve">MP HDCVI WDR IR </w:t>
      </w:r>
      <w:r w:rsidR="00822E1D">
        <w:rPr>
          <w:rFonts w:ascii="Arial" w:hAnsi="Arial" w:cs="Arial"/>
          <w:b/>
          <w:sz w:val="22"/>
          <w:szCs w:val="22"/>
        </w:rPr>
        <w:t>DOME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0211A146" w14:textId="77777777" w:rsidR="00E54FBD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1A4E196" w14:textId="77777777" w:rsidR="00E96567" w:rsidRP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HD standards</w:t>
      </w:r>
    </w:p>
    <w:p w14:paraId="4D6EFA41" w14:textId="77777777" w:rsidR="00E96567" w:rsidRPr="00E96567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5FA6ED96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27A0660" w:rsidR="0071436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0A0AB289" w:rsidR="00A33058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33058">
        <w:rPr>
          <w:rFonts w:ascii="Arial" w:hAnsi="Arial" w:cs="Arial"/>
          <w:sz w:val="22"/>
          <w:szCs w:val="22"/>
        </w:rPr>
        <w:t xml:space="preserve"> shall transmit </w:t>
      </w:r>
      <w:r w:rsidR="00DE0B26">
        <w:rPr>
          <w:rFonts w:ascii="Arial" w:hAnsi="Arial" w:cs="Arial"/>
          <w:sz w:val="22"/>
          <w:szCs w:val="22"/>
        </w:rPr>
        <w:t xml:space="preserve">simultaneously </w:t>
      </w:r>
      <w:r w:rsidR="00A33058">
        <w:rPr>
          <w:rFonts w:ascii="Arial" w:hAnsi="Arial" w:cs="Arial"/>
          <w:sz w:val="22"/>
          <w:szCs w:val="22"/>
        </w:rPr>
        <w:t xml:space="preserve">high-definition and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6C5E8E7" w14:textId="7D2197E1" w:rsidR="00DE0B2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FF3F07">
        <w:rPr>
          <w:rFonts w:ascii="Arial" w:hAnsi="Arial" w:cs="Arial"/>
          <w:sz w:val="22"/>
          <w:szCs w:val="22"/>
        </w:rPr>
        <w:t xml:space="preserve"> shall offer a switchable HDCVI or</w:t>
      </w:r>
      <w:r w:rsidR="00DE0B26">
        <w:rPr>
          <w:rFonts w:ascii="Arial" w:hAnsi="Arial" w:cs="Arial"/>
          <w:sz w:val="22"/>
          <w:szCs w:val="22"/>
        </w:rPr>
        <w:t xml:space="preserve"> a CVBS output with a BNC connector.</w:t>
      </w:r>
    </w:p>
    <w:p w14:paraId="313E6A04" w14:textId="1F2DF94D" w:rsidR="003C15F7" w:rsidRPr="0016028B" w:rsidRDefault="00A743BB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FF3F07">
        <w:rPr>
          <w:rFonts w:ascii="Arial" w:hAnsi="Arial" w:cs="Arial"/>
          <w:sz w:val="22"/>
          <w:szCs w:val="22"/>
        </w:rPr>
        <w:t>2.9</w:t>
      </w:r>
      <w:r w:rsidR="00890D6B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FF3F07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1543E93E" w14:textId="3FE1CC33" w:rsidR="00655369" w:rsidRPr="00571B67" w:rsidRDefault="00A743B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F3F07">
        <w:rPr>
          <w:rFonts w:ascii="Arial" w:hAnsi="Arial" w:cs="Arial"/>
          <w:sz w:val="22"/>
          <w:szCs w:val="22"/>
        </w:rPr>
        <w:t>Digital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0A17D17E" w:rsidR="0071436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fixed focal length of </w:t>
      </w:r>
      <w:r w:rsidR="00FF3F07">
        <w:rPr>
          <w:rFonts w:ascii="Arial" w:hAnsi="Arial" w:cs="Arial"/>
          <w:sz w:val="22"/>
          <w:szCs w:val="22"/>
        </w:rPr>
        <w:t xml:space="preserve">[2.8 mm] </w:t>
      </w:r>
      <w:r w:rsidR="00FF3F07">
        <w:rPr>
          <w:rFonts w:ascii="Arial" w:hAnsi="Arial" w:cs="Arial"/>
          <w:sz w:val="22"/>
          <w:szCs w:val="22"/>
        </w:rPr>
        <w:br/>
        <w:t>[</w:t>
      </w:r>
      <w:r w:rsidR="002968B6">
        <w:rPr>
          <w:rFonts w:ascii="Arial" w:hAnsi="Arial" w:cs="Arial"/>
          <w:sz w:val="22"/>
          <w:szCs w:val="22"/>
        </w:rPr>
        <w:t>3.6 mm</w:t>
      </w:r>
      <w:r w:rsidR="00FF3F07">
        <w:rPr>
          <w:rFonts w:ascii="Arial" w:hAnsi="Arial" w:cs="Arial"/>
          <w:sz w:val="22"/>
          <w:szCs w:val="22"/>
        </w:rPr>
        <w:t>]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34B96BEB" w:rsidR="002968B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822E1D">
        <w:rPr>
          <w:rFonts w:ascii="Arial" w:hAnsi="Arial" w:cs="Arial"/>
          <w:sz w:val="22"/>
          <w:szCs w:val="22"/>
        </w:rPr>
        <w:t>3</w:t>
      </w:r>
      <w:r w:rsidR="002968B6">
        <w:rPr>
          <w:rFonts w:ascii="Arial" w:hAnsi="Arial" w:cs="Arial"/>
          <w:sz w:val="22"/>
          <w:szCs w:val="22"/>
        </w:rPr>
        <w:t>0.0 m (</w:t>
      </w:r>
      <w:r w:rsidR="00822E1D">
        <w:rPr>
          <w:rFonts w:ascii="Arial" w:hAnsi="Arial" w:cs="Arial"/>
          <w:sz w:val="22"/>
          <w:szCs w:val="22"/>
        </w:rPr>
        <w:t>98</w:t>
      </w:r>
      <w:r w:rsidR="00FF3F07">
        <w:rPr>
          <w:rFonts w:ascii="Arial" w:hAnsi="Arial" w:cs="Arial"/>
          <w:sz w:val="22"/>
          <w:szCs w:val="22"/>
        </w:rPr>
        <w:t xml:space="preserve"> </w:t>
      </w:r>
      <w:r w:rsidR="002968B6">
        <w:rPr>
          <w:rFonts w:ascii="Arial" w:hAnsi="Arial" w:cs="Arial"/>
          <w:sz w:val="22"/>
          <w:szCs w:val="22"/>
        </w:rPr>
        <w:t xml:space="preserve">ft). </w:t>
      </w:r>
    </w:p>
    <w:p w14:paraId="53DA7036" w14:textId="2BB91227" w:rsidR="00C8056F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C8056F">
        <w:rPr>
          <w:rFonts w:ascii="Arial" w:hAnsi="Arial" w:cs="Arial"/>
          <w:sz w:val="22"/>
          <w:szCs w:val="22"/>
        </w:rPr>
        <w:t xml:space="preserve"> shall</w:t>
      </w:r>
      <w:r w:rsidR="00B241E8">
        <w:rPr>
          <w:rFonts w:ascii="Arial" w:hAnsi="Arial" w:cs="Arial"/>
          <w:sz w:val="22"/>
          <w:szCs w:val="22"/>
        </w:rPr>
        <w:t xml:space="preserve"> offer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074B1CE2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environmental protection</w:t>
      </w:r>
    </w:p>
    <w:p w14:paraId="3D34D2D3" w14:textId="2E88B3CF" w:rsidR="00822E1D" w:rsidRDefault="00822E1D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 rating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EC6347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EC6347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6FD6E53D" w:rsidR="009E51F6" w:rsidRPr="00B16FE5" w:rsidRDefault="00FF3F07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</w:t>
      </w:r>
      <w:r w:rsidR="00DE0B26" w:rsidRPr="00DE0B26">
        <w:rPr>
          <w:rFonts w:ascii="Arial" w:hAnsi="Arial" w:cs="Arial"/>
          <w:sz w:val="22"/>
          <w:szCs w:val="22"/>
        </w:rPr>
        <w:t xml:space="preserve"> MP HDCVI WDR IR </w:t>
      </w:r>
      <w:r w:rsidR="00822E1D">
        <w:rPr>
          <w:rFonts w:ascii="Arial" w:hAnsi="Arial" w:cs="Arial"/>
          <w:sz w:val="22"/>
          <w:szCs w:val="22"/>
        </w:rPr>
        <w:t>DOME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[A21B</w:t>
      </w:r>
      <w:r w:rsidR="00822E1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02] [A21B</w:t>
      </w:r>
      <w:r w:rsidR="00822E1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03]</w:t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0756E91" w14:textId="46F4AC14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</w:t>
      </w:r>
      <w:r w:rsidR="00DE0B26" w:rsidRPr="00A909F6">
        <w:rPr>
          <w:rFonts w:ascii="Arial" w:hAnsi="Arial" w:cs="Arial"/>
          <w:sz w:val="22"/>
          <w:szCs w:val="22"/>
        </w:rPr>
        <w:t xml:space="preserve">be a </w:t>
      </w:r>
      <w:r w:rsidR="00DE0B26">
        <w:rPr>
          <w:rFonts w:ascii="Arial" w:hAnsi="Arial" w:cs="Arial"/>
          <w:sz w:val="22"/>
          <w:szCs w:val="22"/>
        </w:rPr>
        <w:t>full-featured</w:t>
      </w:r>
      <w:r w:rsidR="00DE0B26" w:rsidRPr="00A909F6">
        <w:rPr>
          <w:rFonts w:ascii="Arial" w:hAnsi="Arial" w:cs="Arial"/>
          <w:sz w:val="22"/>
          <w:szCs w:val="22"/>
        </w:rPr>
        <w:t xml:space="preserve">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 w:rsidR="00DE0B26">
        <w:rPr>
          <w:rFonts w:ascii="Arial" w:hAnsi="Arial" w:cs="Arial"/>
          <w:sz w:val="22"/>
          <w:szCs w:val="22"/>
        </w:rPr>
        <w:t xml:space="preserve"> camera </w:t>
      </w:r>
      <w:r w:rsidR="00DE0B26" w:rsidRPr="00A909F6">
        <w:rPr>
          <w:rFonts w:ascii="Arial" w:hAnsi="Arial" w:cs="Arial"/>
          <w:sz w:val="22"/>
          <w:szCs w:val="22"/>
        </w:rPr>
        <w:t>unit designed for discrete vide</w:t>
      </w:r>
      <w:r w:rsidR="00DE0B26">
        <w:rPr>
          <w:rFonts w:ascii="Arial" w:hAnsi="Arial" w:cs="Arial"/>
          <w:sz w:val="22"/>
          <w:szCs w:val="22"/>
        </w:rPr>
        <w:t>o surveillance applications in indoor and outdoor</w:t>
      </w:r>
      <w:r w:rsidR="00DE0B2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41F625B" w14:textId="78CEEB14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transmit simultaneously high-definition and standard-definition video over a coaxial cable.</w:t>
      </w:r>
    </w:p>
    <w:p w14:paraId="330D00F2" w14:textId="4205FB9E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offer an HDCVI and a CVBS output each with a BNC connector.</w:t>
      </w:r>
    </w:p>
    <w:p w14:paraId="5BCDBE20" w14:textId="69A830DB" w:rsidR="00885A62" w:rsidRDefault="00885A62" w:rsidP="00885A6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 w:rsidR="00FF3F07">
        <w:rPr>
          <w:rFonts w:ascii="Arial" w:hAnsi="Arial" w:cs="Arial"/>
          <w:sz w:val="22"/>
          <w:szCs w:val="22"/>
        </w:rPr>
        <w:t>2</w:t>
      </w:r>
      <w:r w:rsidRPr="00A743BB">
        <w:rPr>
          <w:rFonts w:ascii="Arial" w:hAnsi="Arial" w:cs="Arial"/>
          <w:sz w:val="22"/>
          <w:szCs w:val="22"/>
        </w:rPr>
        <w:t xml:space="preserve"> MP video</w:t>
      </w:r>
      <w:r>
        <w:rPr>
          <w:rFonts w:ascii="Arial" w:hAnsi="Arial" w:cs="Arial"/>
          <w:sz w:val="22"/>
          <w:szCs w:val="22"/>
        </w:rPr>
        <w:t xml:space="preserve"> up to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7F03A744" w14:textId="77777777" w:rsidR="00885A62" w:rsidRPr="00B461AE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m </w:t>
      </w:r>
      <w:r w:rsidRPr="00B461AE">
        <w:rPr>
          <w:rFonts w:ascii="Arial" w:hAnsi="Arial" w:cs="Arial"/>
          <w:sz w:val="22"/>
          <w:szCs w:val="22"/>
        </w:rPr>
        <w:t>(1640.42 ft)</w:t>
      </w:r>
      <w:r>
        <w:rPr>
          <w:rFonts w:ascii="Arial" w:hAnsi="Arial" w:cs="Arial"/>
          <w:sz w:val="22"/>
          <w:szCs w:val="22"/>
        </w:rPr>
        <w:t xml:space="preserve"> via </w:t>
      </w:r>
      <w:r w:rsidRPr="00B461AE">
        <w:rPr>
          <w:rFonts w:ascii="Arial" w:hAnsi="Arial" w:cs="Arial"/>
          <w:sz w:val="22"/>
          <w:szCs w:val="22"/>
        </w:rPr>
        <w:t>RG-59/U Coax</w:t>
      </w:r>
      <w:r>
        <w:rPr>
          <w:rFonts w:ascii="Arial" w:hAnsi="Arial" w:cs="Arial"/>
          <w:sz w:val="22"/>
          <w:szCs w:val="22"/>
        </w:rPr>
        <w:t>ial cable.</w:t>
      </w:r>
    </w:p>
    <w:p w14:paraId="4A34CD25" w14:textId="06DA1DE5" w:rsidR="00885A62" w:rsidRPr="00B461AE" w:rsidRDefault="00FF3F07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85A62" w:rsidRPr="00B461AE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>2624.67</w:t>
      </w:r>
      <w:r w:rsidR="00885A62" w:rsidRPr="00B461AE">
        <w:rPr>
          <w:rFonts w:ascii="Arial" w:hAnsi="Arial" w:cs="Arial"/>
          <w:sz w:val="22"/>
          <w:szCs w:val="22"/>
        </w:rPr>
        <w:t xml:space="preserve"> ft)</w:t>
      </w:r>
      <w:r w:rsidR="00885A62">
        <w:rPr>
          <w:rFonts w:ascii="Arial" w:hAnsi="Arial" w:cs="Arial"/>
          <w:sz w:val="22"/>
          <w:szCs w:val="22"/>
        </w:rPr>
        <w:t xml:space="preserve"> via RG-6/U Coaxial cable.</w:t>
      </w:r>
    </w:p>
    <w:p w14:paraId="66AEDE94" w14:textId="77777777" w:rsidR="00885A62" w:rsidRPr="006D3F11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61AE">
        <w:rPr>
          <w:rFonts w:ascii="Arial" w:hAnsi="Arial" w:cs="Arial"/>
          <w:sz w:val="22"/>
          <w:szCs w:val="22"/>
        </w:rPr>
        <w:t>300 m (984.25 ft)</w:t>
      </w:r>
      <w:r>
        <w:rPr>
          <w:rFonts w:ascii="Arial" w:hAnsi="Arial" w:cs="Arial"/>
          <w:sz w:val="22"/>
          <w:szCs w:val="22"/>
        </w:rPr>
        <w:t xml:space="preserve"> via CAT 6 UTP cable (balun required).</w:t>
      </w:r>
    </w:p>
    <w:p w14:paraId="2A4E62A7" w14:textId="358F8754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E0B26">
        <w:rPr>
          <w:rFonts w:ascii="Arial" w:hAnsi="Arial" w:cs="Arial"/>
          <w:sz w:val="22"/>
          <w:szCs w:val="22"/>
        </w:rPr>
        <w:t>1/</w:t>
      </w:r>
      <w:r w:rsidR="00FF3F07">
        <w:rPr>
          <w:rFonts w:ascii="Arial" w:hAnsi="Arial" w:cs="Arial"/>
          <w:sz w:val="22"/>
          <w:szCs w:val="22"/>
        </w:rPr>
        <w:t>2.9</w:t>
      </w:r>
      <w:r w:rsidR="00DE0B26">
        <w:rPr>
          <w:rFonts w:ascii="Arial" w:hAnsi="Arial" w:cs="Arial"/>
          <w:sz w:val="22"/>
          <w:szCs w:val="22"/>
        </w:rPr>
        <w:t>-in. progressive-</w:t>
      </w:r>
      <w:r w:rsidR="00DE0B26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DE0B26">
        <w:rPr>
          <w:rFonts w:ascii="Arial" w:hAnsi="Arial" w:cs="Arial"/>
          <w:sz w:val="22"/>
          <w:szCs w:val="22"/>
        </w:rPr>
        <w:t>an effective pixel rating of</w:t>
      </w:r>
      <w:r w:rsidR="00FF3F07">
        <w:rPr>
          <w:rFonts w:ascii="Arial" w:hAnsi="Arial" w:cs="Arial"/>
          <w:sz w:val="22"/>
          <w:szCs w:val="22"/>
        </w:rPr>
        <w:t xml:space="preserve"> 1920</w:t>
      </w:r>
      <w:r w:rsidR="00DE0B26" w:rsidRPr="00C425DF">
        <w:rPr>
          <w:rFonts w:ascii="Arial" w:hAnsi="Arial" w:cs="Arial"/>
          <w:sz w:val="22"/>
          <w:szCs w:val="22"/>
        </w:rPr>
        <w:t xml:space="preserve"> x 1</w:t>
      </w:r>
      <w:r w:rsidR="00FF3F07">
        <w:rPr>
          <w:rFonts w:ascii="Arial" w:hAnsi="Arial" w:cs="Arial"/>
          <w:sz w:val="22"/>
          <w:szCs w:val="22"/>
        </w:rPr>
        <w:t>080</w:t>
      </w:r>
      <w:r w:rsidR="00DE0B26" w:rsidRPr="0016028B">
        <w:rPr>
          <w:rFonts w:ascii="Arial" w:hAnsi="Arial" w:cs="Arial"/>
          <w:sz w:val="22"/>
          <w:szCs w:val="22"/>
        </w:rPr>
        <w:t>.</w:t>
      </w:r>
      <w:r w:rsidR="00DE0B26">
        <w:rPr>
          <w:rFonts w:ascii="Arial" w:hAnsi="Arial" w:cs="Arial"/>
          <w:sz w:val="22"/>
          <w:szCs w:val="22"/>
        </w:rPr>
        <w:t xml:space="preserve"> </w:t>
      </w:r>
    </w:p>
    <w:p w14:paraId="0FC510E7" w14:textId="73F5CA86" w:rsidR="00DE0B26" w:rsidRPr="00571B67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DE0B26" w:rsidRPr="00071141">
        <w:rPr>
          <w:rFonts w:ascii="Arial" w:hAnsi="Arial" w:cs="Arial"/>
          <w:sz w:val="22"/>
          <w:szCs w:val="22"/>
        </w:rPr>
        <w:t>shall offe</w:t>
      </w:r>
      <w:r w:rsidR="00DE0B26">
        <w:rPr>
          <w:rFonts w:ascii="Arial" w:hAnsi="Arial" w:cs="Arial"/>
          <w:sz w:val="22"/>
          <w:szCs w:val="22"/>
        </w:rPr>
        <w:t xml:space="preserve">r </w:t>
      </w:r>
      <w:r w:rsidR="00FF3F07">
        <w:rPr>
          <w:rFonts w:ascii="Arial" w:hAnsi="Arial" w:cs="Arial"/>
          <w:sz w:val="22"/>
          <w:szCs w:val="22"/>
        </w:rPr>
        <w:t>Digital</w:t>
      </w:r>
      <w:r w:rsidR="00DE0B26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33A24BD1" w14:textId="1884BFA0" w:rsidR="00FF3F07" w:rsidRDefault="00FF3F07" w:rsidP="00FF3F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focal length of [2.8 mm] </w:t>
      </w:r>
      <w:r>
        <w:rPr>
          <w:rFonts w:ascii="Arial" w:hAnsi="Arial" w:cs="Arial"/>
          <w:sz w:val="22"/>
          <w:szCs w:val="22"/>
        </w:rPr>
        <w:br/>
        <w:t>[3.6 mm].</w:t>
      </w:r>
    </w:p>
    <w:p w14:paraId="74434D77" w14:textId="0CC7486E" w:rsidR="00FF3F07" w:rsidRDefault="00FF3F07" w:rsidP="00FF3F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IR that provides integrated infrared illumination to capture images in low light or total darkness at a distance of </w:t>
      </w:r>
      <w:r w:rsidR="00822E1D">
        <w:rPr>
          <w:rFonts w:ascii="Arial" w:hAnsi="Arial" w:cs="Arial"/>
          <w:sz w:val="22"/>
          <w:szCs w:val="22"/>
        </w:rPr>
        <w:t>30.0 m (98 ft)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2DF46D" w14:textId="75A0934E" w:rsidR="00DE0B26" w:rsidRDefault="00A743BB" w:rsidP="00EC63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offer:</w:t>
      </w:r>
    </w:p>
    <w:p w14:paraId="0606CDD2" w14:textId="77777777" w:rsidR="00DE0B26" w:rsidRDefault="00DE0B26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environmental protection</w:t>
      </w:r>
    </w:p>
    <w:p w14:paraId="54325E8E" w14:textId="2B624913" w:rsidR="00822E1D" w:rsidRDefault="00822E1D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 rating</w:t>
      </w:r>
    </w:p>
    <w:p w14:paraId="4E12AB0F" w14:textId="77777777" w:rsidR="00DE0B26" w:rsidRDefault="00DE0B26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75A1013D" w14:textId="77777777" w:rsidR="006B453A" w:rsidRDefault="006B453A" w:rsidP="00EC6347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31EDB9A4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FF3F07">
        <w:rPr>
          <w:rFonts w:ascii="Arial" w:hAnsi="Arial" w:cs="Arial"/>
          <w:sz w:val="22"/>
          <w:szCs w:val="22"/>
        </w:rPr>
        <w:t>2.9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423E531F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977FB1">
        <w:rPr>
          <w:rFonts w:ascii="Arial" w:hAnsi="Arial" w:cs="Arial"/>
          <w:sz w:val="22"/>
          <w:szCs w:val="22"/>
        </w:rPr>
        <w:br/>
      </w:r>
      <w:r w:rsidR="00FF3F07">
        <w:rPr>
          <w:rFonts w:ascii="Arial" w:hAnsi="Arial" w:cs="Arial"/>
          <w:sz w:val="22"/>
          <w:szCs w:val="22"/>
        </w:rPr>
        <w:t>1920 x 1080 (2</w:t>
      </w:r>
      <w:r w:rsidR="00F7289A">
        <w:rPr>
          <w:rFonts w:ascii="Arial" w:hAnsi="Arial" w:cs="Arial"/>
          <w:sz w:val="22"/>
          <w:szCs w:val="22"/>
        </w:rPr>
        <w:t xml:space="preserve"> MP)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7B5F71EB" w:rsidR="00A24450" w:rsidRPr="001D6FD8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4505A5FB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fixed focal length of </w:t>
      </w:r>
      <w:r w:rsidR="00FF3F07">
        <w:rPr>
          <w:rFonts w:ascii="Arial" w:hAnsi="Arial" w:cs="Arial"/>
          <w:sz w:val="22"/>
          <w:szCs w:val="22"/>
        </w:rPr>
        <w:t xml:space="preserve">[2.8 mm] </w:t>
      </w:r>
      <w:r w:rsidR="00FF3F07">
        <w:rPr>
          <w:rFonts w:ascii="Arial" w:hAnsi="Arial" w:cs="Arial"/>
          <w:sz w:val="22"/>
          <w:szCs w:val="22"/>
        </w:rPr>
        <w:br/>
        <w:t>[</w:t>
      </w:r>
      <w:r w:rsidR="00F7289A">
        <w:rPr>
          <w:rFonts w:ascii="Arial" w:hAnsi="Arial" w:cs="Arial"/>
          <w:sz w:val="22"/>
          <w:szCs w:val="22"/>
        </w:rPr>
        <w:t>3.6 mm</w:t>
      </w:r>
      <w:r w:rsidR="00FF3F07">
        <w:rPr>
          <w:rFonts w:ascii="Arial" w:hAnsi="Arial" w:cs="Arial"/>
          <w:sz w:val="22"/>
          <w:szCs w:val="22"/>
        </w:rPr>
        <w:t>]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701EAD6E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FF3F07">
        <w:rPr>
          <w:rFonts w:ascii="Arial" w:hAnsi="Arial" w:cs="Arial"/>
          <w:sz w:val="22"/>
          <w:szCs w:val="22"/>
        </w:rPr>
        <w:t>[106</w:t>
      </w:r>
      <w:r w:rsidR="00A24450">
        <w:rPr>
          <w:rFonts w:ascii="Arial" w:hAnsi="Arial" w:cs="Arial"/>
          <w:sz w:val="22"/>
          <w:szCs w:val="22"/>
        </w:rPr>
        <w:t>°</w:t>
      </w:r>
      <w:r w:rsidR="00FF3F07">
        <w:rPr>
          <w:rFonts w:ascii="Arial" w:hAnsi="Arial" w:cs="Arial"/>
          <w:sz w:val="22"/>
          <w:szCs w:val="22"/>
        </w:rPr>
        <w:t>] [82.8°]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11CA0E6E" w:rsidR="001351E3" w:rsidRPr="00A71F62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</w:t>
      </w:r>
      <w:r w:rsidR="00FF3F07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A1A340D" w:rsidR="00A24450" w:rsidRDefault="00A743BB" w:rsidP="00EC63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822E1D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</w:t>
      </w:r>
      <w:r w:rsidR="00FF3F07">
        <w:rPr>
          <w:rFonts w:ascii="Arial" w:hAnsi="Arial" w:cs="Arial"/>
          <w:sz w:val="22"/>
          <w:szCs w:val="22"/>
        </w:rPr>
        <w:t>2.0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025A2F8" w:rsidR="005A2290" w:rsidRPr="001D6FD8" w:rsidRDefault="00A743B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11F8D1B1" w:rsidR="00F7289A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F7289A">
        <w:rPr>
          <w:rFonts w:ascii="Arial" w:hAnsi="Arial" w:cs="Arial"/>
          <w:sz w:val="22"/>
          <w:szCs w:val="22"/>
        </w:rPr>
        <w:t xml:space="preserve"> shall generate:</w:t>
      </w:r>
    </w:p>
    <w:p w14:paraId="41E57E12" w14:textId="71B87565" w:rsid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resolution at 30 fps</w:t>
      </w:r>
    </w:p>
    <w:p w14:paraId="09F0DC12" w14:textId="018F58E4" w:rsidR="00F7289A" w:rsidRP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resolution at 30/60 fps</w:t>
      </w:r>
    </w:p>
    <w:p w14:paraId="2C6EC626" w14:textId="085E53E9" w:rsidR="00F7289A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F7289A">
        <w:rPr>
          <w:rFonts w:ascii="Arial" w:hAnsi="Arial" w:cs="Arial"/>
          <w:sz w:val="22"/>
          <w:szCs w:val="22"/>
        </w:rPr>
        <w:t xml:space="preserve"> shall offer one (1) BNC HDCVI high-definition output </w:t>
      </w:r>
      <w:r w:rsidR="00FF3F07">
        <w:rPr>
          <w:rFonts w:ascii="Arial" w:hAnsi="Arial" w:cs="Arial"/>
          <w:sz w:val="22"/>
          <w:szCs w:val="22"/>
        </w:rPr>
        <w:t>or</w:t>
      </w:r>
      <w:r w:rsidR="00F7289A">
        <w:rPr>
          <w:rFonts w:ascii="Arial" w:hAnsi="Arial" w:cs="Arial"/>
          <w:sz w:val="22"/>
          <w:szCs w:val="22"/>
        </w:rPr>
        <w:t>d one (1) BNC CVBS standard-definition output.</w:t>
      </w:r>
    </w:p>
    <w:p w14:paraId="2822F49D" w14:textId="2CDAC272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F3F07">
        <w:rPr>
          <w:rFonts w:ascii="Arial" w:hAnsi="Arial" w:cs="Arial"/>
          <w:sz w:val="22"/>
          <w:szCs w:val="22"/>
        </w:rPr>
        <w:t>Digital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5D7B13A3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FF3F07">
        <w:rPr>
          <w:rFonts w:ascii="Arial" w:hAnsi="Arial" w:cs="Arial"/>
          <w:sz w:val="22"/>
          <w:szCs w:val="22"/>
        </w:rPr>
        <w:t>2D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0ACA475E" w14:textId="7264A2E1" w:rsidR="00977FB1" w:rsidRPr="00977FB1" w:rsidRDefault="00A743BB" w:rsidP="00977FB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977FB1">
        <w:rPr>
          <w:rFonts w:ascii="Arial" w:hAnsi="Arial" w:cs="Arial"/>
          <w:sz w:val="22"/>
          <w:szCs w:val="22"/>
        </w:rPr>
        <w:t xml:space="preserve"> shall offer 4 privacy masking areas.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5F070B6" w:rsidR="002B5192" w:rsidRP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F3F07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F3F0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C4C3F5B" w:rsid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52804FCA" w:rsidR="000C1627" w:rsidRPr="00C97470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 w:rsidR="00F7289A">
        <w:rPr>
          <w:rFonts w:ascii="Arial" w:hAnsi="Arial" w:cs="Arial"/>
          <w:sz w:val="22"/>
          <w:szCs w:val="22"/>
        </w:rPr>
        <w:t>accept power from a 12 VDC source ±25% voltage fluctuation.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575A355" w:rsidR="008536CB" w:rsidRDefault="00A743BB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0CD42D57" w14:textId="4EB6C5AA" w:rsidR="0081652D" w:rsidRDefault="0081652D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be able to be rotated 360° and tilted 78° to achieve the desired scene.</w:t>
      </w:r>
    </w:p>
    <w:p w14:paraId="736795B2" w14:textId="5EEC436B" w:rsidR="00521DCB" w:rsidRDefault="00A743BB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standard for a </w:t>
      </w:r>
      <w:r w:rsidR="00521DCB" w:rsidRPr="008675FA">
        <w:rPr>
          <w:rFonts w:ascii="Arial" w:hAnsi="Arial" w:cs="Arial"/>
          <w:sz w:val="22"/>
          <w:szCs w:val="22"/>
        </w:rPr>
        <w:t>weather-resistant package.</w:t>
      </w:r>
    </w:p>
    <w:p w14:paraId="3A4BAD44" w14:textId="0442DBAE" w:rsidR="00822E1D" w:rsidRDefault="00822E1D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Dome camera housing shall conform to the IK10 standard for vandal resistance.</w:t>
      </w:r>
      <w:bookmarkStart w:id="0" w:name="_GoBack"/>
      <w:bookmarkEnd w:id="0"/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328E113E" w:rsidR="00822284" w:rsidRDefault="008155CA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822E1D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3D7685FF" w:rsidR="00513EE6" w:rsidRDefault="00FF3F07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</w:t>
      </w:r>
      <w:r w:rsidR="00513EE6">
        <w:rPr>
          <w:rFonts w:ascii="Arial" w:hAnsi="Arial" w:cs="Arial"/>
          <w:sz w:val="22"/>
          <w:szCs w:val="22"/>
        </w:rPr>
        <w:t xml:space="preserve">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49731A41" w14:textId="5FC3081A" w:rsidR="008155CA" w:rsidRDefault="008155C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06FF6779" w14:textId="3D78A454" w:rsidR="00FF3F07" w:rsidRDefault="00FF3F07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24153">
        <w:rPr>
          <w:rFonts w:ascii="Arial" w:hAnsi="Arial" w:cs="Arial"/>
          <w:sz w:val="22"/>
          <w:szCs w:val="22"/>
        </w:rPr>
        <w:t>Power Adapter]</w:t>
      </w:r>
    </w:p>
    <w:p w14:paraId="32FA0AAF" w14:textId="6CE9F007" w:rsidR="00724153" w:rsidRDefault="00724153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[PoC Transceiver]</w:t>
      </w:r>
    </w:p>
    <w:p w14:paraId="584512AA" w14:textId="65AA2870" w:rsidR="00724153" w:rsidRDefault="00724153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[UTC Controller]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7CD12" w14:textId="77777777" w:rsidR="00EA6EEF" w:rsidRDefault="00EA6EEF">
      <w:r>
        <w:separator/>
      </w:r>
    </w:p>
  </w:endnote>
  <w:endnote w:type="continuationSeparator" w:id="0">
    <w:p w14:paraId="45971854" w14:textId="77777777" w:rsidR="00EA6EEF" w:rsidRDefault="00EA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22E1D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22E1D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21EDC5E8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22E1D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724153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48CD20E1" w:rsidR="00E96567" w:rsidRPr="00E96567" w:rsidRDefault="00724153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6CFE3" w14:textId="77777777" w:rsidR="00EA6EEF" w:rsidRDefault="00EA6EEF">
      <w:r>
        <w:separator/>
      </w:r>
    </w:p>
  </w:footnote>
  <w:footnote w:type="continuationSeparator" w:id="0">
    <w:p w14:paraId="26F6F980" w14:textId="77777777" w:rsidR="00EA6EEF" w:rsidRDefault="00EA6EEF">
      <w:r>
        <w:continuationSeparator/>
      </w:r>
    </w:p>
  </w:footnote>
  <w:footnote w:id="1">
    <w:p w14:paraId="5D9DC14F" w14:textId="77777777" w:rsidR="00885A62" w:rsidRPr="00B461AE" w:rsidRDefault="00885A62" w:rsidP="00885A62">
      <w:pPr>
        <w:pStyle w:val="Footer"/>
        <w:rPr>
          <w:rFonts w:ascii="Calibri Light" w:hAnsi="Calibri Light" w:cs="Calibri Light"/>
          <w:color w:val="404041"/>
          <w:sz w:val="12"/>
          <w:szCs w:val="12"/>
        </w:rPr>
      </w:pPr>
      <w:r>
        <w:rPr>
          <w:rStyle w:val="FootnoteReference"/>
        </w:rPr>
        <w:footnoteRef/>
      </w:r>
      <w:r w:rsidRPr="00B461AE">
        <w:rPr>
          <w:rFonts w:ascii="Calibri Light" w:hAnsi="Calibri Light" w:cs="Calibri Light"/>
          <w:color w:val="404041"/>
          <w:sz w:val="12"/>
          <w:szCs w:val="12"/>
        </w:rPr>
        <w:t>Transmission distance results verified by real-scene testing in Dahua's test laboratory. Actual transmission distances may vary due to external influences, cable quality, and wiring structures.</w:t>
      </w:r>
    </w:p>
    <w:p w14:paraId="080DE2F9" w14:textId="77777777" w:rsidR="00885A62" w:rsidRDefault="00885A62" w:rsidP="00885A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1FA1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12840"/>
    <w:rsid w:val="00214B0F"/>
    <w:rsid w:val="00215873"/>
    <w:rsid w:val="002211EC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C76C6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0256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4153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7696E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5CA"/>
    <w:rsid w:val="008159B2"/>
    <w:rsid w:val="0081652D"/>
    <w:rsid w:val="00817A27"/>
    <w:rsid w:val="00822284"/>
    <w:rsid w:val="00822D14"/>
    <w:rsid w:val="00822E1D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A62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43BB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00EA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2ED9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6EEF"/>
    <w:rsid w:val="00EA7B3C"/>
    <w:rsid w:val="00EB1EC0"/>
    <w:rsid w:val="00EB3C20"/>
    <w:rsid w:val="00EB7804"/>
    <w:rsid w:val="00EC17D9"/>
    <w:rsid w:val="00EC634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3F07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5A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A62"/>
  </w:style>
  <w:style w:type="character" w:styleId="FootnoteReference">
    <w:name w:val="footnote reference"/>
    <w:basedOn w:val="DefaultParagraphFont"/>
    <w:uiPriority w:val="99"/>
    <w:semiHidden/>
    <w:unhideWhenUsed/>
    <w:rsid w:val="00885A6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85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7F701-EC88-43FE-91C2-AA63B2F1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9387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2013-05-10T13:05:00Z</cp:lastPrinted>
  <dcterms:created xsi:type="dcterms:W3CDTF">2017-12-21T17:41:00Z</dcterms:created>
  <dcterms:modified xsi:type="dcterms:W3CDTF">2017-12-21T17:41:00Z</dcterms:modified>
</cp:coreProperties>
</file>