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102B2ED4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6803E9">
        <w:rPr>
          <w:rFonts w:ascii="Arial" w:hAnsi="Arial"/>
          <w:sz w:val="22"/>
          <w:szCs w:val="22"/>
        </w:rPr>
        <w:t>NOVEMBER</w:t>
      </w:r>
      <w:r w:rsidR="000E13E4">
        <w:rPr>
          <w:rFonts w:ascii="Arial" w:hAnsi="Arial"/>
          <w:sz w:val="22"/>
          <w:szCs w:val="22"/>
        </w:rPr>
        <w:t xml:space="preserve"> 2018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0099A695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      </w:r>
                            <w:r w:rsidR="00E54F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ion sections and the Drawings.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0099A695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</w:r>
                      <w:r w:rsidR="00E54F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ion sections and the Drawings.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AEAF2F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49FF04C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6D2680D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3EAF1E52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A26440" w14:textId="6794C950" w:rsidR="00B91695" w:rsidRPr="00B848AB" w:rsidRDefault="008E10DC" w:rsidP="006D1517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5MP</w:t>
      </w:r>
      <w:r w:rsidR="008224EA">
        <w:rPr>
          <w:rFonts w:ascii="Arial" w:hAnsi="Arial" w:cs="Arial"/>
          <w:b/>
          <w:sz w:val="22"/>
          <w:szCs w:val="22"/>
        </w:rPr>
        <w:t xml:space="preserve"> HDCVI </w:t>
      </w:r>
      <w:r w:rsidR="00712707">
        <w:rPr>
          <w:rFonts w:ascii="Arial" w:hAnsi="Arial" w:cs="Arial"/>
          <w:b/>
          <w:sz w:val="22"/>
          <w:szCs w:val="22"/>
        </w:rPr>
        <w:t>FIXED</w:t>
      </w:r>
      <w:r w:rsidR="008224EA">
        <w:rPr>
          <w:rFonts w:ascii="Arial" w:hAnsi="Arial" w:cs="Arial"/>
          <w:b/>
          <w:sz w:val="22"/>
          <w:szCs w:val="22"/>
        </w:rPr>
        <w:t xml:space="preserve"> </w:t>
      </w:r>
      <w:r w:rsidR="00E54FBD">
        <w:rPr>
          <w:rFonts w:ascii="Arial" w:hAnsi="Arial" w:cs="Arial"/>
          <w:b/>
          <w:sz w:val="22"/>
          <w:szCs w:val="22"/>
        </w:rPr>
        <w:t xml:space="preserve">WDR IR </w:t>
      </w:r>
      <w:r w:rsidR="00030714">
        <w:rPr>
          <w:rFonts w:ascii="Arial" w:hAnsi="Arial" w:cs="Arial"/>
          <w:b/>
          <w:sz w:val="22"/>
          <w:szCs w:val="22"/>
        </w:rPr>
        <w:t>EYEBALL</w:t>
      </w:r>
      <w:r w:rsidR="00E54FBD">
        <w:rPr>
          <w:rFonts w:ascii="Arial" w:hAnsi="Arial" w:cs="Arial"/>
          <w:b/>
          <w:sz w:val="22"/>
          <w:szCs w:val="22"/>
        </w:rPr>
        <w:t xml:space="preserve"> CAMERA</w:t>
      </w:r>
    </w:p>
    <w:p w14:paraId="01ECD846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55D658A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B0D0FC2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6F228141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1E98DA" w14:textId="2FBC9B76" w:rsidR="00E54FBD" w:rsidRPr="00E54FBD" w:rsidRDefault="00E54FBD" w:rsidP="00E54F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19C59D84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4D389104" w14:textId="77777777" w:rsidR="008C3D5D" w:rsidRPr="000C1A5A" w:rsidRDefault="008C3D5D" w:rsidP="008C3D5D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E202BE9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03413AE0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787C63CF" w14:textId="77777777" w:rsidR="008C3D5D" w:rsidRPr="000C1A5A" w:rsidRDefault="008C3D5D" w:rsidP="008C3D5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05A60AC0" w14:textId="77777777" w:rsidR="009179E9" w:rsidRPr="00E96567" w:rsidRDefault="009179E9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E96567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725DAB2E" w14:textId="46E0A473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1CB6C7EA" w14:textId="77777777" w:rsidR="009179E9" w:rsidRPr="00E96567" w:rsidRDefault="009179E9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E96567" w:rsidRDefault="00F85653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23D36B6" w:rsidR="00F85653" w:rsidRDefault="00E54FBD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UL60950-1</w:t>
      </w:r>
    </w:p>
    <w:p w14:paraId="7C2AA5D2" w14:textId="77777777" w:rsidR="00E54FBD" w:rsidRPr="00E96567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58F0E77" w14:textId="77777777" w:rsidR="00E54FBD" w:rsidRDefault="00E54FBD" w:rsidP="00E54FB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 Group (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www.csagroup.org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1F05CF18" w14:textId="4568628D" w:rsidR="00F85653" w:rsidRPr="00E54FBD" w:rsidRDefault="00E54FBD" w:rsidP="00E54FBD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54FBD">
        <w:rPr>
          <w:rFonts w:ascii="Arial" w:hAnsi="Arial" w:cs="Arial"/>
          <w:sz w:val="22"/>
          <w:szCs w:val="22"/>
        </w:rPr>
        <w:t>CAN/CSA C22.2 No.60950-1</w:t>
      </w:r>
    </w:p>
    <w:p w14:paraId="509981EA" w14:textId="77777777" w:rsidR="00E54FBD" w:rsidRDefault="00E54FBD" w:rsidP="0046281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0F071F8" w14:textId="7964A536" w:rsidR="00E54FBD" w:rsidRDefault="00E54FBD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Standard</w:t>
      </w:r>
    </w:p>
    <w:p w14:paraId="2B0EAEE0" w14:textId="77777777" w:rsid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C63.4-2014</w:t>
      </w:r>
    </w:p>
    <w:p w14:paraId="48D341A0" w14:textId="77777777" w:rsidR="008224EA" w:rsidRPr="00E54FBD" w:rsidRDefault="008224EA" w:rsidP="008224EA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15F32140" w14:textId="1ABEE4E9" w:rsidR="000E13E4" w:rsidRDefault="000E13E4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Standards</w:t>
      </w:r>
    </w:p>
    <w:p w14:paraId="2B4F42B5" w14:textId="1817F4A6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EN55032</w:t>
      </w:r>
    </w:p>
    <w:p w14:paraId="2860793D" w14:textId="36167178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EN55024</w:t>
      </w:r>
    </w:p>
    <w:p w14:paraId="6A1155D3" w14:textId="607933D0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EN50130-4</w:t>
      </w:r>
    </w:p>
    <w:p w14:paraId="160BDF10" w14:textId="77777777" w:rsidR="000E13E4" w:rsidRDefault="000E13E4" w:rsidP="000E13E4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0F9BA34" w14:textId="77777777" w:rsidR="008224EA" w:rsidRPr="00ED7764" w:rsidRDefault="008224EA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5AFD54D5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43AC4998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43901A5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A50734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4B63FAB5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5595D243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6FB02C61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54A36F7C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1CF8D7C4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117A4D60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1BF7272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3A6D83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62C295C4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435902F5" w14:textId="77777777" w:rsidR="008224EA" w:rsidRDefault="008224EA" w:rsidP="008224EA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191492C" w14:textId="77777777" w:rsidR="00524D9F" w:rsidRPr="000C1A5A" w:rsidRDefault="00524D9F" w:rsidP="00524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1ED80D90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 xml:space="preserve">Video Surveillance – Surveillance Cameras – </w:t>
      </w:r>
      <w:r w:rsidR="00A33058">
        <w:rPr>
          <w:rFonts w:ascii="Arial" w:hAnsi="Arial" w:cs="Arial"/>
          <w:sz w:val="22"/>
          <w:szCs w:val="22"/>
        </w:rPr>
        <w:t>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031CE018" w14:textId="77777777" w:rsidR="00890D6B" w:rsidRPr="00524D9F" w:rsidRDefault="00890D6B" w:rsidP="00890D6B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16"/>
          <w:szCs w:val="16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0B95EA24" w:rsidR="00714366" w:rsidRDefault="006B0D6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 w:rsidR="00DE0B26">
        <w:rPr>
          <w:rFonts w:ascii="Arial" w:hAnsi="Arial" w:cs="Arial"/>
          <w:sz w:val="22"/>
          <w:szCs w:val="22"/>
        </w:rPr>
        <w:t xml:space="preserve"> </w:t>
      </w:r>
      <w:r w:rsidR="005E70FD">
        <w:rPr>
          <w:rFonts w:ascii="Arial" w:hAnsi="Arial" w:cs="Arial"/>
          <w:sz w:val="22"/>
          <w:szCs w:val="22"/>
        </w:rPr>
        <w:t xml:space="preserve">camera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 w:rsidR="00A33058">
        <w:rPr>
          <w:rFonts w:ascii="Arial" w:hAnsi="Arial" w:cs="Arial"/>
          <w:sz w:val="22"/>
          <w:szCs w:val="22"/>
        </w:rPr>
        <w:t xml:space="preserve"> camera </w:t>
      </w:r>
      <w:r w:rsidR="00714366" w:rsidRPr="00A909F6">
        <w:rPr>
          <w:rFonts w:ascii="Arial" w:hAnsi="Arial" w:cs="Arial"/>
          <w:sz w:val="22"/>
          <w:szCs w:val="22"/>
        </w:rPr>
        <w:t>unit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4EA70254" w14:textId="2EF69D65" w:rsidR="00A33058" w:rsidRDefault="00A3305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 w:rsid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camera shall transmit </w:t>
      </w:r>
      <w:r w:rsidR="008E10DC">
        <w:rPr>
          <w:rFonts w:ascii="Arial" w:hAnsi="Arial" w:cs="Arial"/>
          <w:sz w:val="22"/>
          <w:szCs w:val="22"/>
        </w:rPr>
        <w:t>5MP</w:t>
      </w:r>
      <w:r w:rsidR="003441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high-definition </w:t>
      </w:r>
      <w:r w:rsidR="0034413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standard-definition </w:t>
      </w:r>
      <w:r w:rsidR="00DE0B26">
        <w:rPr>
          <w:rFonts w:ascii="Arial" w:hAnsi="Arial" w:cs="Arial"/>
          <w:sz w:val="22"/>
          <w:szCs w:val="22"/>
        </w:rPr>
        <w:t>video over a coaxial cable.</w:t>
      </w:r>
    </w:p>
    <w:p w14:paraId="77383A7C" w14:textId="7BF02F7E" w:rsidR="00344137" w:rsidRDefault="00344137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support HDCVI, AHD, TVI, and CVBS video output formats.</w:t>
      </w:r>
    </w:p>
    <w:p w14:paraId="0A7D8834" w14:textId="63DF734A" w:rsidR="00C71DC2" w:rsidRDefault="00C71DC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</w:t>
      </w:r>
      <w:r w:rsidR="00F67E0E">
        <w:rPr>
          <w:rFonts w:ascii="Arial" w:hAnsi="Arial" w:cs="Arial"/>
          <w:sz w:val="22"/>
          <w:szCs w:val="22"/>
        </w:rPr>
        <w:t xml:space="preserve"> offer an external dip switch cable to switch between video output formats.</w:t>
      </w:r>
    </w:p>
    <w:p w14:paraId="06C5E8E7" w14:textId="342B73D5" w:rsidR="00DE0B26" w:rsidRDefault="00DE0B2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 w:rsidR="00344137">
        <w:rPr>
          <w:rFonts w:ascii="Arial" w:hAnsi="Arial" w:cs="Arial"/>
          <w:sz w:val="22"/>
          <w:szCs w:val="22"/>
        </w:rPr>
        <w:t xml:space="preserve"> camera shall transmit video, audio, and data signals over a single coaxial cable</w:t>
      </w:r>
      <w:r>
        <w:rPr>
          <w:rFonts w:ascii="Arial" w:hAnsi="Arial" w:cs="Arial"/>
          <w:sz w:val="22"/>
          <w:szCs w:val="22"/>
        </w:rPr>
        <w:t>.</w:t>
      </w:r>
    </w:p>
    <w:p w14:paraId="6316776C" w14:textId="733F98AE" w:rsidR="00344137" w:rsidRDefault="00344137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transmit broadcast-quality audio over the coaxial cable using technology that eliminates noise to best duplicate source audio. </w:t>
      </w:r>
    </w:p>
    <w:p w14:paraId="313E6A04" w14:textId="534C81F5" w:rsidR="003C15F7" w:rsidRDefault="00A33058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16028B">
        <w:rPr>
          <w:rFonts w:ascii="Arial" w:hAnsi="Arial" w:cs="Arial"/>
          <w:sz w:val="22"/>
          <w:szCs w:val="22"/>
        </w:rPr>
        <w:t>1</w:t>
      </w:r>
      <w:r w:rsidR="002968B6">
        <w:rPr>
          <w:rFonts w:ascii="Arial" w:hAnsi="Arial" w:cs="Arial"/>
          <w:sz w:val="22"/>
          <w:szCs w:val="22"/>
        </w:rPr>
        <w:t>/</w:t>
      </w:r>
      <w:r w:rsidR="00273CED">
        <w:rPr>
          <w:rFonts w:ascii="Arial" w:hAnsi="Arial" w:cs="Arial"/>
          <w:sz w:val="22"/>
          <w:szCs w:val="22"/>
        </w:rPr>
        <w:t>2</w:t>
      </w:r>
      <w:r w:rsidR="008E10DC">
        <w:rPr>
          <w:rFonts w:ascii="Arial" w:hAnsi="Arial" w:cs="Arial"/>
          <w:sz w:val="22"/>
          <w:szCs w:val="22"/>
        </w:rPr>
        <w:t>.</w:t>
      </w:r>
      <w:r w:rsidR="00524D9F">
        <w:rPr>
          <w:rFonts w:ascii="Arial" w:hAnsi="Arial" w:cs="Arial"/>
          <w:sz w:val="22"/>
          <w:szCs w:val="22"/>
        </w:rPr>
        <w:t>7</w:t>
      </w:r>
      <w:r w:rsidR="00890D6B">
        <w:rPr>
          <w:rFonts w:ascii="Arial" w:hAnsi="Arial" w:cs="Arial"/>
          <w:sz w:val="22"/>
          <w:szCs w:val="22"/>
        </w:rPr>
        <w:t xml:space="preserve">-in. </w:t>
      </w:r>
      <w:r w:rsidR="00A24450" w:rsidRPr="0016028B">
        <w:rPr>
          <w:rFonts w:ascii="Arial" w:hAnsi="Arial" w:cs="Arial"/>
          <w:sz w:val="22"/>
          <w:szCs w:val="22"/>
        </w:rPr>
        <w:t xml:space="preserve">CMOS sensor with </w:t>
      </w:r>
      <w:r w:rsidR="008E10DC">
        <w:rPr>
          <w:rFonts w:ascii="Arial" w:hAnsi="Arial" w:cs="Arial"/>
          <w:sz w:val="22"/>
          <w:szCs w:val="22"/>
        </w:rPr>
        <w:t>5MP</w:t>
      </w:r>
      <w:r w:rsidR="00273CED">
        <w:rPr>
          <w:rFonts w:ascii="Arial" w:hAnsi="Arial" w:cs="Arial"/>
          <w:sz w:val="22"/>
          <w:szCs w:val="22"/>
        </w:rPr>
        <w:t xml:space="preserve"> </w:t>
      </w:r>
      <w:r w:rsidR="00A24450" w:rsidRPr="0016028B">
        <w:rPr>
          <w:rFonts w:ascii="Arial" w:hAnsi="Arial" w:cs="Arial"/>
          <w:sz w:val="22"/>
          <w:szCs w:val="22"/>
        </w:rPr>
        <w:t>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2501145E" w14:textId="6B9D0D6C" w:rsidR="00273CED" w:rsidRPr="00273CED" w:rsidRDefault="00273CED" w:rsidP="00273C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 w:rsidRPr="00A743BB">
        <w:rPr>
          <w:rFonts w:ascii="Arial" w:hAnsi="Arial" w:cs="Arial"/>
          <w:sz w:val="22"/>
          <w:szCs w:val="22"/>
        </w:rPr>
        <w:t xml:space="preserve"> camera shall transmit video up to 700 m (0.43 miles)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 300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 xml:space="preserve">(0.19 miles)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(balun required).</w:t>
      </w:r>
    </w:p>
    <w:p w14:paraId="1543E93E" w14:textId="0F0BA8C3" w:rsidR="00655369" w:rsidRPr="00571B67" w:rsidRDefault="00A33058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>r Wide Dynamic Range for clear images in extreme high-contrast environments.</w:t>
      </w:r>
    </w:p>
    <w:p w14:paraId="782F4657" w14:textId="2D90D6C6" w:rsidR="00714366" w:rsidRDefault="00A33058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have </w:t>
      </w:r>
      <w:r w:rsidR="002968B6">
        <w:rPr>
          <w:rFonts w:ascii="Arial" w:hAnsi="Arial" w:cs="Arial"/>
          <w:sz w:val="22"/>
          <w:szCs w:val="22"/>
        </w:rPr>
        <w:t>a</w:t>
      </w:r>
      <w:r w:rsidR="00273CED">
        <w:rPr>
          <w:rFonts w:ascii="Arial" w:hAnsi="Arial" w:cs="Arial"/>
          <w:sz w:val="22"/>
          <w:szCs w:val="22"/>
        </w:rPr>
        <w:t xml:space="preserve"> </w:t>
      </w:r>
      <w:r w:rsidR="00712707">
        <w:rPr>
          <w:rFonts w:ascii="Arial" w:hAnsi="Arial" w:cs="Arial"/>
          <w:sz w:val="22"/>
          <w:szCs w:val="22"/>
        </w:rPr>
        <w:t>fixed</w:t>
      </w:r>
      <w:r w:rsidR="002968B6">
        <w:rPr>
          <w:rFonts w:ascii="Arial" w:hAnsi="Arial" w:cs="Arial"/>
          <w:sz w:val="22"/>
          <w:szCs w:val="22"/>
        </w:rPr>
        <w:t xml:space="preserve"> focal length of </w:t>
      </w:r>
      <w:r w:rsidR="00524D9F">
        <w:rPr>
          <w:rFonts w:ascii="Arial" w:hAnsi="Arial" w:cs="Arial"/>
          <w:sz w:val="22"/>
          <w:szCs w:val="22"/>
        </w:rPr>
        <w:br/>
      </w:r>
      <w:r w:rsidR="00B0577D">
        <w:rPr>
          <w:rFonts w:ascii="Arial" w:hAnsi="Arial" w:cs="Arial"/>
          <w:sz w:val="22"/>
          <w:szCs w:val="22"/>
        </w:rPr>
        <w:t>2.8</w:t>
      </w:r>
      <w:r w:rsidR="00273CED">
        <w:rPr>
          <w:rFonts w:ascii="Arial" w:hAnsi="Arial" w:cs="Arial"/>
          <w:sz w:val="22"/>
          <w:szCs w:val="22"/>
        </w:rPr>
        <w:t xml:space="preserve"> mm</w:t>
      </w:r>
      <w:r w:rsidR="002968B6">
        <w:rPr>
          <w:rFonts w:ascii="Arial" w:hAnsi="Arial" w:cs="Arial"/>
          <w:sz w:val="22"/>
          <w:szCs w:val="22"/>
        </w:rPr>
        <w:t>.</w:t>
      </w:r>
    </w:p>
    <w:p w14:paraId="6488F010" w14:textId="452EC037" w:rsidR="002968B6" w:rsidRPr="00B0577D" w:rsidRDefault="00A33058" w:rsidP="00B0577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968B6">
        <w:rPr>
          <w:rFonts w:ascii="Arial" w:hAnsi="Arial" w:cs="Arial"/>
          <w:sz w:val="22"/>
          <w:szCs w:val="22"/>
        </w:rPr>
        <w:t xml:space="preserve"> shall offer Smart IR </w:t>
      </w:r>
      <w:r w:rsidR="009C577E">
        <w:rPr>
          <w:rFonts w:ascii="Arial" w:hAnsi="Arial" w:cs="Arial"/>
          <w:sz w:val="22"/>
          <w:szCs w:val="22"/>
        </w:rPr>
        <w:t>that</w:t>
      </w:r>
      <w:r w:rsidR="002968B6">
        <w:rPr>
          <w:rFonts w:ascii="Arial" w:hAnsi="Arial" w:cs="Arial"/>
          <w:sz w:val="22"/>
          <w:szCs w:val="22"/>
        </w:rPr>
        <w:t xml:space="preserve"> provides integrated infrared illumination to capture images in low light or total darkness at a distance of </w:t>
      </w:r>
      <w:r w:rsidR="00524D9F">
        <w:rPr>
          <w:rFonts w:ascii="Arial" w:hAnsi="Arial" w:cs="Arial"/>
          <w:sz w:val="22"/>
          <w:szCs w:val="22"/>
        </w:rPr>
        <w:t>3</w:t>
      </w:r>
      <w:r w:rsidR="002968B6">
        <w:rPr>
          <w:rFonts w:ascii="Arial" w:hAnsi="Arial" w:cs="Arial"/>
          <w:sz w:val="22"/>
          <w:szCs w:val="22"/>
        </w:rPr>
        <w:t>0.0 m (</w:t>
      </w:r>
      <w:r w:rsidR="00524D9F">
        <w:rPr>
          <w:rFonts w:ascii="Arial" w:hAnsi="Arial" w:cs="Arial"/>
          <w:sz w:val="22"/>
          <w:szCs w:val="22"/>
        </w:rPr>
        <w:t>98.04</w:t>
      </w:r>
      <w:r w:rsidR="002968B6" w:rsidRPr="00B057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68B6" w:rsidRPr="00B0577D">
        <w:rPr>
          <w:rFonts w:ascii="Arial" w:hAnsi="Arial" w:cs="Arial"/>
          <w:sz w:val="22"/>
          <w:szCs w:val="22"/>
        </w:rPr>
        <w:t>ft</w:t>
      </w:r>
      <w:proofErr w:type="spellEnd"/>
      <w:r w:rsidR="002968B6" w:rsidRPr="00B0577D">
        <w:rPr>
          <w:rFonts w:ascii="Arial" w:hAnsi="Arial" w:cs="Arial"/>
          <w:sz w:val="22"/>
          <w:szCs w:val="22"/>
        </w:rPr>
        <w:t xml:space="preserve">). </w:t>
      </w:r>
    </w:p>
    <w:p w14:paraId="18164CEA" w14:textId="4B01DFAF" w:rsidR="001F3355" w:rsidRDefault="001F3355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come with a built-in heater to allow the camera to operate in temperatures down to -</w:t>
      </w:r>
      <w:r w:rsidR="008E10D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 °C (-</w:t>
      </w:r>
      <w:r w:rsidR="008E10DC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 xml:space="preserve"> °F).</w:t>
      </w:r>
    </w:p>
    <w:p w14:paraId="1CFC36F3" w14:textId="5236F6C6" w:rsidR="00104AFC" w:rsidRPr="00524D9F" w:rsidRDefault="00DE0B26" w:rsidP="00524D9F">
      <w:pPr>
        <w:widowControl w:val="0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 w:rsidRPr="00DE0B26">
        <w:rPr>
          <w:rFonts w:ascii="Arial" w:hAnsi="Arial" w:cs="Arial"/>
          <w:sz w:val="22"/>
          <w:szCs w:val="22"/>
        </w:rPr>
        <w:t xml:space="preserve"> </w:t>
      </w:r>
      <w:r w:rsidR="00C8056F">
        <w:rPr>
          <w:rFonts w:ascii="Arial" w:hAnsi="Arial" w:cs="Arial"/>
          <w:sz w:val="22"/>
          <w:szCs w:val="22"/>
        </w:rPr>
        <w:t>camera shall</w:t>
      </w:r>
      <w:r w:rsidR="00B241E8">
        <w:rPr>
          <w:rFonts w:ascii="Arial" w:hAnsi="Arial" w:cs="Arial"/>
          <w:sz w:val="22"/>
          <w:szCs w:val="22"/>
        </w:rPr>
        <w:t xml:space="preserve"> </w:t>
      </w:r>
      <w:r w:rsidR="00524D9F">
        <w:rPr>
          <w:rFonts w:ascii="Arial" w:hAnsi="Arial" w:cs="Arial"/>
          <w:sz w:val="22"/>
          <w:szCs w:val="22"/>
        </w:rPr>
        <w:t xml:space="preserve">conform to the </w:t>
      </w:r>
      <w:r w:rsidR="00B241E8" w:rsidRPr="00524D9F">
        <w:rPr>
          <w:rFonts w:ascii="Arial" w:hAnsi="Arial" w:cs="Arial"/>
          <w:sz w:val="22"/>
          <w:szCs w:val="22"/>
        </w:rPr>
        <w:t>IP6</w:t>
      </w:r>
      <w:r w:rsidR="002968B6" w:rsidRPr="00524D9F">
        <w:rPr>
          <w:rFonts w:ascii="Arial" w:hAnsi="Arial" w:cs="Arial"/>
          <w:sz w:val="22"/>
          <w:szCs w:val="22"/>
        </w:rPr>
        <w:t>7</w:t>
      </w:r>
      <w:r w:rsidR="00B241E8" w:rsidRPr="00524D9F">
        <w:rPr>
          <w:rFonts w:ascii="Arial" w:hAnsi="Arial" w:cs="Arial"/>
          <w:sz w:val="22"/>
          <w:szCs w:val="22"/>
        </w:rPr>
        <w:t xml:space="preserve"> </w:t>
      </w:r>
      <w:r w:rsidR="00273CED" w:rsidRPr="00524D9F">
        <w:rPr>
          <w:rFonts w:ascii="Arial" w:hAnsi="Arial" w:cs="Arial"/>
          <w:sz w:val="22"/>
          <w:szCs w:val="22"/>
        </w:rPr>
        <w:t>Ingress Protection</w:t>
      </w:r>
      <w:r w:rsidR="00524D9F">
        <w:rPr>
          <w:rFonts w:ascii="Arial" w:hAnsi="Arial" w:cs="Arial"/>
          <w:sz w:val="22"/>
          <w:szCs w:val="22"/>
        </w:rPr>
        <w:t xml:space="preserve"> rating.</w:t>
      </w:r>
    </w:p>
    <w:p w14:paraId="41583D70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7139BDBD" w14:textId="77777777" w:rsidR="00462811" w:rsidRPr="000C1A5A" w:rsidRDefault="00462811" w:rsidP="00462811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30E38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2194E92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C7AB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46B8D0C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3B2F0E9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502AC0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984C47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757101D5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0B60400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6859C9F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4ED64332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0CDCC14A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BEFEB7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0E299EFC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DC4E018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34D5DB8D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547A2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2DFF4E7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24C312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AE02ED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30B31B89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62341DA6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04626311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7F3D05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2554CB59" w14:textId="77777777" w:rsidR="00462811" w:rsidRDefault="00462811" w:rsidP="0046281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4109E9B4" w14:textId="77777777"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4576619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17F4A068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EBA68A9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704DDBA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F19C91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1105857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9F092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D2F11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C3A88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4A25EE0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2892D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95A02A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62E3A3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7CD481" w14:textId="77777777" w:rsidR="00462811" w:rsidRPr="000C1A5A" w:rsidRDefault="00462811" w:rsidP="0000175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DF1485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C71AFAF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306DCA9B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0263DD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19BE0109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3A718A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4222889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DF9B78" w14:textId="77777777" w:rsidR="00462811" w:rsidRPr="000C1A5A" w:rsidRDefault="00462811" w:rsidP="00462811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3A5C196B" w14:textId="77777777" w:rsidR="00462811" w:rsidRPr="00C71DC2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16"/>
          <w:szCs w:val="16"/>
        </w:rPr>
      </w:pPr>
    </w:p>
    <w:p w14:paraId="7A47FB01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6754D1A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B9C1C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3740CAD2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4BB19C4D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7C610C8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047ECE8F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0FC6E7D8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5CB8FD2B" w14:textId="77777777" w:rsidR="00462811" w:rsidRPr="00C71DC2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16"/>
          <w:szCs w:val="16"/>
        </w:rPr>
      </w:pPr>
    </w:p>
    <w:p w14:paraId="3FD5413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73330E8D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8C22CF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461181A2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74FE6B96" w14:textId="70FABA21" w:rsidR="009E51F6" w:rsidRPr="0000175B" w:rsidRDefault="008E10DC" w:rsidP="005F60C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E0B26" w:rsidRPr="00DE0B26">
        <w:rPr>
          <w:rFonts w:ascii="Arial" w:hAnsi="Arial" w:cs="Arial"/>
          <w:sz w:val="22"/>
          <w:szCs w:val="22"/>
        </w:rPr>
        <w:t xml:space="preserve">WDR IR </w:t>
      </w:r>
      <w:r w:rsidR="00030714">
        <w:rPr>
          <w:rFonts w:ascii="Arial" w:hAnsi="Arial" w:cs="Arial"/>
          <w:sz w:val="22"/>
          <w:szCs w:val="22"/>
        </w:rPr>
        <w:t>EYEBALL</w:t>
      </w:r>
      <w:r w:rsidR="00DE0B26" w:rsidRPr="00DE0B26">
        <w:rPr>
          <w:rFonts w:ascii="Arial" w:hAnsi="Arial" w:cs="Arial"/>
          <w:sz w:val="22"/>
          <w:szCs w:val="22"/>
        </w:rPr>
        <w:t xml:space="preserve"> CAMERA</w:t>
      </w:r>
      <w:r w:rsidR="009E51F6" w:rsidRPr="00DE0B26">
        <w:rPr>
          <w:rFonts w:ascii="Arial" w:hAnsi="Arial" w:cs="Arial"/>
          <w:sz w:val="22"/>
          <w:szCs w:val="22"/>
        </w:rPr>
        <w:t xml:space="preserve"> – </w:t>
      </w:r>
      <w:r w:rsidR="00C71DC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5</w:t>
      </w:r>
      <w:r w:rsidR="00524D9F">
        <w:rPr>
          <w:rFonts w:ascii="Arial" w:hAnsi="Arial" w:cs="Arial"/>
          <w:sz w:val="22"/>
          <w:szCs w:val="22"/>
        </w:rPr>
        <w:t>11K02</w:t>
      </w:r>
    </w:p>
    <w:p w14:paraId="5D74F56C" w14:textId="77777777" w:rsidR="0000175B" w:rsidRPr="00C71DC2" w:rsidRDefault="0000175B" w:rsidP="0000175B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2C57CFBA" w14:textId="77777777" w:rsidR="00524D9F" w:rsidRDefault="00524D9F" w:rsidP="00524D9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Fixed Eyeball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5MP HDCVI Fixed eyeball camera </w:t>
      </w:r>
      <w:r w:rsidRPr="00A909F6">
        <w:rPr>
          <w:rFonts w:ascii="Arial" w:hAnsi="Arial" w:cs="Arial"/>
          <w:sz w:val="22"/>
          <w:szCs w:val="22"/>
        </w:rPr>
        <w:t>unit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3FC8E6A4" w14:textId="77777777" w:rsidR="00524D9F" w:rsidRDefault="00524D9F" w:rsidP="00524D9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Eyeball camera shall transmit 5MP high-definition or standard-definition video over a coaxial cable.</w:t>
      </w:r>
    </w:p>
    <w:p w14:paraId="1944F3C7" w14:textId="77777777" w:rsidR="00524D9F" w:rsidRDefault="00524D9F" w:rsidP="00524D9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Eyeball camera shall support HDCVI, AHD, TVI, and CVBS video output formats.</w:t>
      </w:r>
    </w:p>
    <w:p w14:paraId="0548D6BD" w14:textId="77777777" w:rsidR="00524D9F" w:rsidRDefault="00524D9F" w:rsidP="00524D9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Eyeball camera shall offer an external dip switch cable to switch between video output formats.</w:t>
      </w:r>
    </w:p>
    <w:p w14:paraId="5662C209" w14:textId="77777777" w:rsidR="00524D9F" w:rsidRDefault="00524D9F" w:rsidP="00524D9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Eyeball camera shall transmit video, audio, and data signals over a single coaxial cable.</w:t>
      </w:r>
    </w:p>
    <w:p w14:paraId="25BAC802" w14:textId="77777777" w:rsidR="00524D9F" w:rsidRDefault="00524D9F" w:rsidP="00524D9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Fixed Eyeball camera shall transmit broadcast-quality audio over the coaxial cable using technology that eliminates noise to best duplicate source audio. </w:t>
      </w:r>
    </w:p>
    <w:p w14:paraId="0997CE6B" w14:textId="77777777" w:rsidR="00524D9F" w:rsidRDefault="00524D9F" w:rsidP="00524D9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Eyeball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>
        <w:rPr>
          <w:rFonts w:ascii="Arial" w:hAnsi="Arial" w:cs="Arial"/>
          <w:sz w:val="22"/>
          <w:szCs w:val="22"/>
        </w:rPr>
        <w:t xml:space="preserve">1/2.7-in. </w:t>
      </w:r>
      <w:r w:rsidRPr="0016028B">
        <w:rPr>
          <w:rFonts w:ascii="Arial" w:hAnsi="Arial" w:cs="Arial"/>
          <w:sz w:val="22"/>
          <w:szCs w:val="22"/>
        </w:rPr>
        <w:t xml:space="preserve">CMOS sensor with </w:t>
      </w:r>
      <w:r>
        <w:rPr>
          <w:rFonts w:ascii="Arial" w:hAnsi="Arial" w:cs="Arial"/>
          <w:sz w:val="22"/>
          <w:szCs w:val="22"/>
        </w:rPr>
        <w:t xml:space="preserve">5MP </w:t>
      </w:r>
      <w:r w:rsidRPr="0016028B">
        <w:rPr>
          <w:rFonts w:ascii="Arial" w:hAnsi="Arial" w:cs="Arial"/>
          <w:sz w:val="22"/>
          <w:szCs w:val="22"/>
        </w:rPr>
        <w:t>resolution.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FD6A29C" w14:textId="77777777" w:rsidR="00524D9F" w:rsidRPr="00273CED" w:rsidRDefault="00524D9F" w:rsidP="00524D9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5MP HDCVI Fixed Eyeball</w:t>
      </w:r>
      <w:r w:rsidRPr="00A743BB">
        <w:rPr>
          <w:rFonts w:ascii="Arial" w:hAnsi="Arial" w:cs="Arial"/>
          <w:sz w:val="22"/>
          <w:szCs w:val="22"/>
        </w:rPr>
        <w:t xml:space="preserve"> camera shall transmit video up to 700 m (0.43 miles)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 300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 xml:space="preserve">(0.19 miles)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 xml:space="preserve"> required).</w:t>
      </w:r>
    </w:p>
    <w:p w14:paraId="0828F5F2" w14:textId="77777777" w:rsidR="00524D9F" w:rsidRPr="00571B67" w:rsidRDefault="00524D9F" w:rsidP="00524D9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Fixed Eyeball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Wide Dynamic Range for clear images in extreme high-contrast environments.</w:t>
      </w:r>
    </w:p>
    <w:p w14:paraId="266FEC07" w14:textId="77777777" w:rsidR="00524D9F" w:rsidRDefault="00524D9F" w:rsidP="00524D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Fixed Eyeball camera shall </w:t>
      </w:r>
      <w:r w:rsidRPr="00A909F6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 xml:space="preserve">a fixed focal length of </w:t>
      </w:r>
      <w:r>
        <w:rPr>
          <w:rFonts w:ascii="Arial" w:hAnsi="Arial" w:cs="Arial"/>
          <w:sz w:val="22"/>
          <w:szCs w:val="22"/>
        </w:rPr>
        <w:br/>
        <w:t>2.8 mm.</w:t>
      </w:r>
    </w:p>
    <w:p w14:paraId="2EBE9B57" w14:textId="77777777" w:rsidR="00524D9F" w:rsidRPr="00B0577D" w:rsidRDefault="00524D9F" w:rsidP="00524D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Eyeball camera shall offer Smart IR that provides integrated infrared illumination to capture images in low light or total darkness at a distance of 30.0 m (98.04</w:t>
      </w:r>
      <w:r w:rsidRPr="00B057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0577D">
        <w:rPr>
          <w:rFonts w:ascii="Arial" w:hAnsi="Arial" w:cs="Arial"/>
          <w:sz w:val="22"/>
          <w:szCs w:val="22"/>
        </w:rPr>
        <w:t>ft</w:t>
      </w:r>
      <w:proofErr w:type="spellEnd"/>
      <w:r w:rsidRPr="00B0577D">
        <w:rPr>
          <w:rFonts w:ascii="Arial" w:hAnsi="Arial" w:cs="Arial"/>
          <w:sz w:val="22"/>
          <w:szCs w:val="22"/>
        </w:rPr>
        <w:t xml:space="preserve">). </w:t>
      </w:r>
    </w:p>
    <w:p w14:paraId="615A276E" w14:textId="77777777" w:rsidR="00524D9F" w:rsidRDefault="00524D9F" w:rsidP="00524D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Eyeball camera shall come with a built-in heater to allow the camera to operate in temperatures down to -40 °C (-40 °F).</w:t>
      </w:r>
    </w:p>
    <w:p w14:paraId="5AA78418" w14:textId="77777777" w:rsidR="00524D9F" w:rsidRPr="00524D9F" w:rsidRDefault="00524D9F" w:rsidP="00524D9F">
      <w:pPr>
        <w:widowControl w:val="0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5MP HDCVI Fixed Eyeball</w:t>
      </w:r>
      <w:r w:rsidRP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camera shall conform to the </w:t>
      </w:r>
      <w:r w:rsidRPr="00524D9F">
        <w:rPr>
          <w:rFonts w:ascii="Arial" w:hAnsi="Arial" w:cs="Arial"/>
          <w:sz w:val="22"/>
          <w:szCs w:val="22"/>
        </w:rPr>
        <w:t>IP67 Ingress Protection</w:t>
      </w:r>
      <w:r>
        <w:rPr>
          <w:rFonts w:ascii="Arial" w:hAnsi="Arial" w:cs="Arial"/>
          <w:sz w:val="22"/>
          <w:szCs w:val="22"/>
        </w:rPr>
        <w:t xml:space="preserve"> rating.</w:t>
      </w:r>
    </w:p>
    <w:p w14:paraId="4B6D5CBA" w14:textId="5DC3671E" w:rsidR="008E10DC" w:rsidRDefault="008E10DC" w:rsidP="00524D9F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602B8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Imaging</w:t>
      </w:r>
    </w:p>
    <w:p w14:paraId="3CB98615" w14:textId="4E27B086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</w:t>
      </w:r>
      <w:r w:rsidR="0000175B">
        <w:rPr>
          <w:rFonts w:ascii="Arial" w:hAnsi="Arial" w:cs="Arial"/>
          <w:sz w:val="22"/>
          <w:szCs w:val="22"/>
        </w:rPr>
        <w:t>2</w:t>
      </w:r>
      <w:r w:rsidR="008E10DC">
        <w:rPr>
          <w:rFonts w:ascii="Arial" w:hAnsi="Arial" w:cs="Arial"/>
          <w:sz w:val="22"/>
          <w:szCs w:val="22"/>
        </w:rPr>
        <w:t>.</w:t>
      </w:r>
      <w:r w:rsidR="00524D9F">
        <w:rPr>
          <w:rFonts w:ascii="Arial" w:hAnsi="Arial" w:cs="Arial"/>
          <w:sz w:val="22"/>
          <w:szCs w:val="22"/>
        </w:rPr>
        <w:t>7</w:t>
      </w:r>
      <w:r w:rsidR="00A24450">
        <w:rPr>
          <w:rFonts w:ascii="Arial" w:hAnsi="Arial" w:cs="Arial"/>
          <w:sz w:val="22"/>
          <w:szCs w:val="22"/>
        </w:rPr>
        <w:t>-inch type CMOS imager.</w:t>
      </w:r>
    </w:p>
    <w:p w14:paraId="3459B676" w14:textId="60059A25" w:rsidR="00A24450" w:rsidRDefault="00A33058" w:rsidP="0000175B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8E10DC">
        <w:rPr>
          <w:rFonts w:ascii="Arial" w:hAnsi="Arial" w:cs="Arial"/>
          <w:sz w:val="22"/>
          <w:szCs w:val="22"/>
        </w:rPr>
        <w:t>2592(H) x 1944</w:t>
      </w:r>
      <w:r w:rsidR="0000175B" w:rsidRPr="0000175B">
        <w:rPr>
          <w:rFonts w:ascii="Arial" w:hAnsi="Arial" w:cs="Arial"/>
          <w:sz w:val="22"/>
          <w:szCs w:val="22"/>
        </w:rPr>
        <w:t xml:space="preserve">(V), </w:t>
      </w:r>
      <w:r w:rsidR="00AD7403">
        <w:rPr>
          <w:rFonts w:ascii="Arial" w:hAnsi="Arial" w:cs="Arial"/>
          <w:sz w:val="22"/>
          <w:szCs w:val="22"/>
        </w:rPr>
        <w:t>5</w:t>
      </w:r>
      <w:r w:rsidR="0000175B" w:rsidRPr="0000175B">
        <w:rPr>
          <w:rFonts w:ascii="Arial" w:hAnsi="Arial" w:cs="Arial"/>
          <w:sz w:val="22"/>
          <w:szCs w:val="22"/>
        </w:rPr>
        <w:t xml:space="preserve"> MP</w:t>
      </w:r>
      <w:r w:rsidR="0000175B">
        <w:rPr>
          <w:rFonts w:ascii="Arial" w:hAnsi="Arial" w:cs="Arial"/>
          <w:sz w:val="22"/>
          <w:szCs w:val="22"/>
        </w:rPr>
        <w:t>,</w:t>
      </w:r>
      <w:r w:rsidR="00C425DF" w:rsidRPr="00C425DF">
        <w:rPr>
          <w:rFonts w:ascii="Arial" w:hAnsi="Arial" w:cs="Arial"/>
          <w:sz w:val="22"/>
          <w:szCs w:val="22"/>
        </w:rPr>
        <w:t xml:space="preserve"> </w:t>
      </w:r>
      <w:r w:rsidR="001B7CC9">
        <w:rPr>
          <w:rFonts w:ascii="Arial" w:hAnsi="Arial" w:cs="Arial"/>
          <w:sz w:val="22"/>
          <w:szCs w:val="22"/>
        </w:rPr>
        <w:t>effective picture elements.</w:t>
      </w:r>
    </w:p>
    <w:p w14:paraId="70B996BE" w14:textId="5CCD0D1A" w:rsidR="00A24450" w:rsidRPr="001D6FD8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D6FD8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3AB2C313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</w:t>
      </w:r>
      <w:bookmarkStart w:id="0" w:name="_GoBack"/>
      <w:bookmarkEnd w:id="0"/>
      <w:r w:rsidR="008224EA">
        <w:rPr>
          <w:rFonts w:ascii="Arial" w:hAnsi="Arial" w:cs="Arial"/>
          <w:sz w:val="22"/>
          <w:szCs w:val="22"/>
        </w:rPr>
        <w:t xml:space="preserve">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1776F3">
        <w:rPr>
          <w:rFonts w:ascii="Arial" w:hAnsi="Arial" w:cs="Arial"/>
          <w:sz w:val="22"/>
          <w:szCs w:val="22"/>
        </w:rPr>
        <w:t>a</w:t>
      </w:r>
      <w:r w:rsidR="00712707">
        <w:rPr>
          <w:rFonts w:ascii="Arial" w:hAnsi="Arial" w:cs="Arial"/>
          <w:sz w:val="22"/>
          <w:szCs w:val="22"/>
        </w:rPr>
        <w:t xml:space="preserve"> fixed</w:t>
      </w:r>
      <w:r w:rsidR="00F67E0E">
        <w:rPr>
          <w:rFonts w:ascii="Arial" w:hAnsi="Arial" w:cs="Arial"/>
          <w:sz w:val="22"/>
          <w:szCs w:val="22"/>
        </w:rPr>
        <w:t xml:space="preserve"> lens with a </w:t>
      </w:r>
      <w:r w:rsidR="001776F3">
        <w:rPr>
          <w:rFonts w:ascii="Arial" w:hAnsi="Arial" w:cs="Arial"/>
          <w:sz w:val="22"/>
          <w:szCs w:val="22"/>
        </w:rPr>
        <w:t xml:space="preserve">focal length of </w:t>
      </w:r>
      <w:r w:rsidR="008E10DC">
        <w:rPr>
          <w:rFonts w:ascii="Arial" w:hAnsi="Arial" w:cs="Arial"/>
          <w:sz w:val="22"/>
          <w:szCs w:val="22"/>
        </w:rPr>
        <w:t>2.8</w:t>
      </w:r>
      <w:r w:rsidR="0000175B">
        <w:rPr>
          <w:rFonts w:ascii="Arial" w:hAnsi="Arial" w:cs="Arial"/>
          <w:sz w:val="22"/>
          <w:szCs w:val="22"/>
        </w:rPr>
        <w:t xml:space="preserve"> mm</w:t>
      </w:r>
      <w:r w:rsidR="005A2290">
        <w:rPr>
          <w:rFonts w:ascii="Arial" w:hAnsi="Arial" w:cs="Arial"/>
          <w:sz w:val="22"/>
          <w:szCs w:val="22"/>
        </w:rPr>
        <w:t>.</w:t>
      </w:r>
    </w:p>
    <w:p w14:paraId="6CC8FCC5" w14:textId="104C3C75" w:rsidR="00F7289A" w:rsidRDefault="00F7289A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have a close focus distance of </w:t>
      </w:r>
      <w:r w:rsidR="00524D9F">
        <w:rPr>
          <w:rFonts w:ascii="Arial" w:hAnsi="Arial" w:cs="Arial"/>
          <w:sz w:val="22"/>
          <w:szCs w:val="22"/>
        </w:rPr>
        <w:t>9</w:t>
      </w:r>
      <w:r w:rsidR="00803D3D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.0 mm (</w:t>
      </w:r>
      <w:r w:rsidR="00524D9F">
        <w:rPr>
          <w:rFonts w:ascii="Arial" w:hAnsi="Arial" w:cs="Arial"/>
          <w:sz w:val="22"/>
          <w:szCs w:val="22"/>
        </w:rPr>
        <w:t>35.43</w:t>
      </w:r>
      <w:r>
        <w:rPr>
          <w:rFonts w:ascii="Arial" w:hAnsi="Arial" w:cs="Arial"/>
          <w:sz w:val="22"/>
          <w:szCs w:val="22"/>
        </w:rPr>
        <w:t xml:space="preserve"> in.).</w:t>
      </w:r>
    </w:p>
    <w:p w14:paraId="1120F75B" w14:textId="42D1D1F1" w:rsidR="00A24450" w:rsidRDefault="00A33058" w:rsidP="0000175B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>a</w:t>
      </w:r>
      <w:r w:rsidR="0000175B">
        <w:rPr>
          <w:rFonts w:ascii="Arial" w:hAnsi="Arial" w:cs="Arial"/>
          <w:sz w:val="22"/>
          <w:szCs w:val="22"/>
        </w:rPr>
        <w:t xml:space="preserve"> </w:t>
      </w:r>
      <w:r w:rsidR="00524D9F">
        <w:rPr>
          <w:rFonts w:ascii="Arial" w:hAnsi="Arial" w:cs="Arial"/>
          <w:sz w:val="22"/>
          <w:szCs w:val="22"/>
        </w:rPr>
        <w:t>103</w:t>
      </w:r>
      <w:r w:rsidR="0000175B" w:rsidRPr="0000175B">
        <w:rPr>
          <w:rFonts w:ascii="Arial" w:hAnsi="Arial" w:cs="Arial"/>
          <w:sz w:val="22"/>
          <w:szCs w:val="22"/>
        </w:rPr>
        <w:t>°</w:t>
      </w:r>
      <w:r w:rsidR="00F7289A">
        <w:rPr>
          <w:rFonts w:ascii="Arial" w:hAnsi="Arial" w:cs="Arial"/>
          <w:sz w:val="22"/>
          <w:szCs w:val="22"/>
        </w:rPr>
        <w:t xml:space="preserve"> horizontal</w:t>
      </w:r>
      <w:r w:rsidR="00A24450">
        <w:rPr>
          <w:rFonts w:ascii="Arial" w:hAnsi="Arial" w:cs="Arial"/>
          <w:sz w:val="22"/>
          <w:szCs w:val="22"/>
        </w:rPr>
        <w:t xml:space="preserve"> field of view.</w:t>
      </w:r>
    </w:p>
    <w:p w14:paraId="38BE09D1" w14:textId="0AA2C425" w:rsidR="001351E3" w:rsidRPr="00A71F62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</w:t>
      </w:r>
      <w:r w:rsidR="001D6FD8">
        <w:rPr>
          <w:rFonts w:ascii="Arial" w:hAnsi="Arial" w:cs="Arial"/>
          <w:sz w:val="22"/>
          <w:szCs w:val="22"/>
        </w:rPr>
        <w:t xml:space="preserve">maximum aperture of </w:t>
      </w:r>
      <w:r w:rsidR="00F7289A">
        <w:rPr>
          <w:rFonts w:ascii="Arial" w:hAnsi="Arial" w:cs="Arial"/>
          <w:sz w:val="22"/>
          <w:szCs w:val="22"/>
        </w:rPr>
        <w:t>F1.</w:t>
      </w:r>
      <w:r w:rsidR="00524D9F">
        <w:rPr>
          <w:rFonts w:ascii="Arial" w:hAnsi="Arial" w:cs="Arial"/>
          <w:sz w:val="22"/>
          <w:szCs w:val="22"/>
        </w:rPr>
        <w:t>85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20DF6D3D" w:rsidR="00A24450" w:rsidRDefault="00A33058" w:rsidP="00D602B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F7289A">
        <w:rPr>
          <w:rFonts w:ascii="Arial" w:hAnsi="Arial" w:cs="Arial"/>
          <w:sz w:val="22"/>
          <w:szCs w:val="22"/>
        </w:rPr>
        <w:t>0</w:t>
      </w:r>
      <w:r w:rsidR="00524D9F">
        <w:rPr>
          <w:rFonts w:ascii="Arial" w:hAnsi="Arial" w:cs="Arial"/>
          <w:sz w:val="22"/>
          <w:szCs w:val="22"/>
        </w:rPr>
        <w:t>2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</w:t>
      </w:r>
      <w:r w:rsidR="00F7289A">
        <w:rPr>
          <w:rFonts w:ascii="Arial" w:hAnsi="Arial" w:cs="Arial"/>
          <w:sz w:val="22"/>
          <w:szCs w:val="22"/>
        </w:rPr>
        <w:t>F1.</w:t>
      </w:r>
      <w:r w:rsidR="00524D9F">
        <w:rPr>
          <w:rFonts w:ascii="Arial" w:hAnsi="Arial" w:cs="Arial"/>
          <w:sz w:val="22"/>
          <w:szCs w:val="22"/>
        </w:rPr>
        <w:t xml:space="preserve">85 </w:t>
      </w:r>
      <w:r w:rsidR="0000175B">
        <w:rPr>
          <w:rFonts w:ascii="Arial" w:hAnsi="Arial" w:cs="Arial"/>
          <w:sz w:val="22"/>
          <w:szCs w:val="22"/>
        </w:rPr>
        <w:t>(30 IRE)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19E4DBB4" w14:textId="6962AEA1" w:rsidR="005A2290" w:rsidRPr="001D6FD8" w:rsidRDefault="00A33058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A2290" w:rsidRPr="001D6FD8">
        <w:rPr>
          <w:rFonts w:ascii="Arial" w:hAnsi="Arial" w:cs="Arial"/>
          <w:sz w:val="22"/>
          <w:szCs w:val="22"/>
        </w:rPr>
        <w:t xml:space="preserve"> shall produce an image at 0 lux when in IR mode.</w:t>
      </w:r>
    </w:p>
    <w:p w14:paraId="1AFB8B45" w14:textId="77777777" w:rsidR="00462811" w:rsidRDefault="00462811" w:rsidP="0046281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7837657E" w14:textId="1AF358FC" w:rsidR="00F7289A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generate</w:t>
      </w:r>
      <w:r w:rsidR="00C71DC2">
        <w:rPr>
          <w:rFonts w:ascii="Arial" w:hAnsi="Arial" w:cs="Arial"/>
          <w:sz w:val="22"/>
          <w:szCs w:val="22"/>
        </w:rPr>
        <w:t xml:space="preserve"> (</w:t>
      </w:r>
      <w:r w:rsidR="008E10DC">
        <w:rPr>
          <w:rFonts w:ascii="Arial" w:hAnsi="Arial" w:cs="Arial"/>
          <w:sz w:val="22"/>
          <w:szCs w:val="22"/>
        </w:rPr>
        <w:t xml:space="preserve">all </w:t>
      </w:r>
      <w:r w:rsidR="00C71DC2">
        <w:rPr>
          <w:rFonts w:ascii="Arial" w:hAnsi="Arial" w:cs="Arial"/>
          <w:sz w:val="22"/>
          <w:szCs w:val="22"/>
        </w:rPr>
        <w:t>video output</w:t>
      </w:r>
      <w:r w:rsidR="008E10DC">
        <w:rPr>
          <w:rFonts w:ascii="Arial" w:hAnsi="Arial" w:cs="Arial"/>
          <w:sz w:val="22"/>
          <w:szCs w:val="22"/>
        </w:rPr>
        <w:t xml:space="preserve"> formats</w:t>
      </w:r>
      <w:r w:rsidR="00C71DC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14:paraId="2168765B" w14:textId="16A36BDF" w:rsidR="00F7289A" w:rsidRDefault="008E10DC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2592 x 1944</w:t>
      </w:r>
      <w:r w:rsidR="00C71DC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5</w:t>
      </w:r>
      <w:r w:rsidR="00C71DC2">
        <w:rPr>
          <w:rFonts w:ascii="Arial" w:hAnsi="Arial" w:cs="Arial"/>
          <w:sz w:val="22"/>
          <w:szCs w:val="22"/>
        </w:rPr>
        <w:t xml:space="preserve"> MP,</w:t>
      </w:r>
      <w:r w:rsidR="00F7289A">
        <w:rPr>
          <w:rFonts w:ascii="Arial" w:hAnsi="Arial" w:cs="Arial"/>
          <w:sz w:val="22"/>
          <w:szCs w:val="22"/>
        </w:rPr>
        <w:t xml:space="preserve"> resolution at </w:t>
      </w:r>
      <w:r w:rsidR="004D7CB5">
        <w:rPr>
          <w:rFonts w:ascii="Arial" w:hAnsi="Arial" w:cs="Arial"/>
          <w:sz w:val="22"/>
          <w:szCs w:val="22"/>
        </w:rPr>
        <w:t>20</w:t>
      </w:r>
      <w:r w:rsidR="00F7289A">
        <w:rPr>
          <w:rFonts w:ascii="Arial" w:hAnsi="Arial" w:cs="Arial"/>
          <w:sz w:val="22"/>
          <w:szCs w:val="22"/>
        </w:rPr>
        <w:t xml:space="preserve"> fps</w:t>
      </w:r>
      <w:r w:rsidR="00C71DC2">
        <w:rPr>
          <w:rFonts w:ascii="Arial" w:hAnsi="Arial" w:cs="Arial"/>
          <w:sz w:val="22"/>
          <w:szCs w:val="22"/>
        </w:rPr>
        <w:t xml:space="preserve"> </w:t>
      </w:r>
    </w:p>
    <w:p w14:paraId="41E57E12" w14:textId="7AEC4E2C" w:rsidR="00F7289A" w:rsidRDefault="004D7CB5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71DC2">
        <w:rPr>
          <w:rFonts w:ascii="Arial" w:hAnsi="Arial" w:cs="Arial"/>
          <w:sz w:val="22"/>
          <w:szCs w:val="22"/>
        </w:rPr>
        <w:t xml:space="preserve"> MP</w:t>
      </w:r>
      <w:r w:rsidR="00F7289A">
        <w:rPr>
          <w:rFonts w:ascii="Arial" w:hAnsi="Arial" w:cs="Arial"/>
          <w:sz w:val="22"/>
          <w:szCs w:val="22"/>
        </w:rPr>
        <w:t xml:space="preserve"> resolution at </w:t>
      </w:r>
      <w:r>
        <w:rPr>
          <w:rFonts w:ascii="Arial" w:hAnsi="Arial" w:cs="Arial"/>
          <w:sz w:val="22"/>
          <w:szCs w:val="22"/>
        </w:rPr>
        <w:t>3</w:t>
      </w:r>
      <w:r w:rsidR="00F7289A">
        <w:rPr>
          <w:rFonts w:ascii="Arial" w:hAnsi="Arial" w:cs="Arial"/>
          <w:sz w:val="22"/>
          <w:szCs w:val="22"/>
        </w:rPr>
        <w:t>0 fps</w:t>
      </w:r>
    </w:p>
    <w:p w14:paraId="27AA4BA7" w14:textId="531C3743" w:rsidR="00C71DC2" w:rsidRDefault="004D7CB5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</w:t>
      </w:r>
      <w:r w:rsidR="00C71DC2">
        <w:rPr>
          <w:rFonts w:ascii="Arial" w:hAnsi="Arial" w:cs="Arial"/>
          <w:sz w:val="22"/>
          <w:szCs w:val="22"/>
        </w:rPr>
        <w:t xml:space="preserve"> resolution at 30 fps</w:t>
      </w:r>
    </w:p>
    <w:p w14:paraId="2C6EC626" w14:textId="53EE31BD" w:rsidR="00F7289A" w:rsidRDefault="00F7289A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one (1) BNC </w:t>
      </w:r>
      <w:r w:rsidR="0000175B">
        <w:rPr>
          <w:rFonts w:ascii="Arial" w:hAnsi="Arial" w:cs="Arial"/>
          <w:sz w:val="22"/>
          <w:szCs w:val="22"/>
        </w:rPr>
        <w:t xml:space="preserve">Ultra High-definition </w:t>
      </w:r>
      <w:r>
        <w:rPr>
          <w:rFonts w:ascii="Arial" w:hAnsi="Arial" w:cs="Arial"/>
          <w:sz w:val="22"/>
          <w:szCs w:val="22"/>
        </w:rPr>
        <w:t xml:space="preserve">HDCVI </w:t>
      </w:r>
      <w:r w:rsidR="0000175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utput </w:t>
      </w:r>
      <w:r w:rsidR="00C71DC2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one (1) BNC CVBS standard-definition output</w:t>
      </w:r>
      <w:r w:rsidR="00C71DC2">
        <w:rPr>
          <w:rFonts w:ascii="Arial" w:hAnsi="Arial" w:cs="Arial"/>
          <w:sz w:val="22"/>
          <w:szCs w:val="22"/>
        </w:rPr>
        <w:t>, switchable</w:t>
      </w:r>
      <w:r>
        <w:rPr>
          <w:rFonts w:ascii="Arial" w:hAnsi="Arial" w:cs="Arial"/>
          <w:sz w:val="22"/>
          <w:szCs w:val="22"/>
        </w:rPr>
        <w:t>.</w:t>
      </w:r>
    </w:p>
    <w:p w14:paraId="2822F49D" w14:textId="1543C5E4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524D9F">
        <w:rPr>
          <w:rFonts w:ascii="Arial" w:hAnsi="Arial" w:cs="Arial"/>
          <w:sz w:val="22"/>
          <w:szCs w:val="22"/>
        </w:rPr>
        <w:t xml:space="preserve">Digital </w:t>
      </w:r>
      <w:r w:rsidR="001D6FD8">
        <w:rPr>
          <w:rFonts w:ascii="Arial" w:hAnsi="Arial" w:cs="Arial"/>
          <w:sz w:val="22"/>
          <w:szCs w:val="22"/>
        </w:rPr>
        <w:t>WDR</w:t>
      </w:r>
      <w:r w:rsidR="00D37C91">
        <w:rPr>
          <w:rFonts w:ascii="Arial" w:hAnsi="Arial" w:cs="Arial"/>
          <w:sz w:val="22"/>
          <w:szCs w:val="22"/>
        </w:rPr>
        <w:t xml:space="preserve"> modes of backlight compensation.</w:t>
      </w:r>
    </w:p>
    <w:p w14:paraId="35C8B5C5" w14:textId="654CA439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524D9F">
        <w:rPr>
          <w:rFonts w:ascii="Arial" w:hAnsi="Arial" w:cs="Arial"/>
          <w:sz w:val="22"/>
          <w:szCs w:val="22"/>
        </w:rPr>
        <w:t xml:space="preserve">2D </w:t>
      </w:r>
      <w:r w:rsidR="00105127">
        <w:rPr>
          <w:rFonts w:ascii="Arial" w:hAnsi="Arial" w:cs="Arial"/>
          <w:sz w:val="22"/>
          <w:szCs w:val="22"/>
        </w:rPr>
        <w:t>DNR</w:t>
      </w:r>
      <w:r w:rsidR="00D37C91">
        <w:rPr>
          <w:rFonts w:ascii="Arial" w:hAnsi="Arial" w:cs="Arial"/>
          <w:sz w:val="22"/>
          <w:szCs w:val="22"/>
        </w:rPr>
        <w:t xml:space="preserve"> noise reduction.</w:t>
      </w:r>
    </w:p>
    <w:p w14:paraId="3DC9C1A0" w14:textId="77777777" w:rsidR="00E755B1" w:rsidRDefault="00E755B1" w:rsidP="00E755B1">
      <w:pPr>
        <w:ind w:left="1584"/>
        <w:rPr>
          <w:rFonts w:ascii="Arial" w:hAnsi="Arial" w:cs="Arial"/>
          <w:sz w:val="22"/>
          <w:szCs w:val="22"/>
        </w:rPr>
      </w:pPr>
    </w:p>
    <w:p w14:paraId="357C6B9A" w14:textId="77777777" w:rsidR="00F67E0E" w:rsidRDefault="00F67E0E" w:rsidP="00F67E0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19505B86" w:rsidR="002B5192" w:rsidRP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4D7CB5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°C </w:t>
      </w:r>
      <w:r w:rsidR="00F67E0E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4D7CB5">
        <w:rPr>
          <w:rFonts w:ascii="Arial" w:eastAsia="Batang" w:hAnsi="Arial" w:cs="Arial"/>
          <w:sz w:val="22"/>
          <w:szCs w:val="22"/>
        </w:rPr>
        <w:t>40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71321977" w:rsid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transmit video, </w:t>
      </w:r>
      <w:r w:rsidR="00F67E0E">
        <w:rPr>
          <w:rFonts w:ascii="Arial" w:eastAsia="Batang" w:hAnsi="Arial" w:cs="Arial"/>
          <w:sz w:val="22"/>
          <w:szCs w:val="22"/>
        </w:rPr>
        <w:t xml:space="preserve">transmit audio, </w:t>
      </w:r>
      <w:r w:rsidR="002B5192">
        <w:rPr>
          <w:rFonts w:ascii="Arial" w:eastAsia="Batang" w:hAnsi="Arial" w:cs="Arial"/>
          <w:sz w:val="22"/>
          <w:szCs w:val="22"/>
        </w:rPr>
        <w:t xml:space="preserve">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F7289A">
        <w:rPr>
          <w:rFonts w:ascii="Arial" w:eastAsia="Batang" w:hAnsi="Arial" w:cs="Arial"/>
          <w:sz w:val="22"/>
          <w:szCs w:val="22"/>
        </w:rPr>
        <w:t>coaxial cable</w:t>
      </w:r>
      <w:r w:rsidR="002B5192">
        <w:rPr>
          <w:rFonts w:ascii="Arial" w:eastAsia="Batang" w:hAnsi="Arial" w:cs="Arial"/>
          <w:sz w:val="22"/>
          <w:szCs w:val="22"/>
        </w:rPr>
        <w:t>.</w:t>
      </w:r>
    </w:p>
    <w:p w14:paraId="165C0997" w14:textId="3AD3E132" w:rsidR="000C1627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7289A"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 w:rsidRPr="00F7289A">
        <w:rPr>
          <w:rFonts w:ascii="Arial" w:hAnsi="Arial" w:cs="Arial"/>
          <w:sz w:val="22"/>
          <w:szCs w:val="22"/>
        </w:rPr>
        <w:t xml:space="preserve"> </w:t>
      </w:r>
      <w:r w:rsidR="00000A51" w:rsidRPr="00C97470">
        <w:rPr>
          <w:rFonts w:ascii="Arial" w:hAnsi="Arial" w:cs="Arial"/>
          <w:sz w:val="22"/>
          <w:szCs w:val="22"/>
        </w:rPr>
        <w:t xml:space="preserve">camera shall </w:t>
      </w:r>
      <w:r>
        <w:rPr>
          <w:rFonts w:ascii="Arial" w:hAnsi="Arial" w:cs="Arial"/>
          <w:sz w:val="22"/>
          <w:szCs w:val="22"/>
        </w:rPr>
        <w:t xml:space="preserve">accept power from a 12 VDC </w:t>
      </w:r>
      <w:r w:rsidR="004D7CB5">
        <w:rPr>
          <w:rFonts w:ascii="Arial" w:hAnsi="Arial" w:cs="Arial"/>
          <w:sz w:val="22"/>
          <w:szCs w:val="22"/>
        </w:rPr>
        <w:t xml:space="preserve">power source </w:t>
      </w:r>
      <w:r w:rsidR="0000175B">
        <w:rPr>
          <w:rFonts w:ascii="Arial" w:hAnsi="Arial" w:cs="Arial"/>
          <w:sz w:val="22"/>
          <w:szCs w:val="22"/>
        </w:rPr>
        <w:t xml:space="preserve">within a </w:t>
      </w:r>
      <w:r>
        <w:rPr>
          <w:rFonts w:ascii="Arial" w:hAnsi="Arial" w:cs="Arial"/>
          <w:sz w:val="22"/>
          <w:szCs w:val="22"/>
        </w:rPr>
        <w:t>±</w:t>
      </w:r>
      <w:r w:rsidR="00F67E0E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% voltage fluctuation</w:t>
      </w:r>
      <w:r w:rsidR="0000175B">
        <w:rPr>
          <w:rFonts w:ascii="Arial" w:hAnsi="Arial" w:cs="Arial"/>
          <w:sz w:val="22"/>
          <w:szCs w:val="22"/>
        </w:rPr>
        <w:t xml:space="preserve"> range.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484942B1" w:rsidR="008536CB" w:rsidRDefault="00A33058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</w:t>
      </w:r>
      <w:r w:rsidR="002D5D75">
        <w:rPr>
          <w:rFonts w:ascii="Arial" w:hAnsi="Arial" w:cs="Arial"/>
          <w:sz w:val="22"/>
          <w:szCs w:val="22"/>
        </w:rPr>
        <w:t xml:space="preserve">n aluminum </w:t>
      </w:r>
      <w:r w:rsidR="00DC5AC2">
        <w:rPr>
          <w:rFonts w:ascii="Arial" w:hAnsi="Arial" w:cs="Arial"/>
          <w:sz w:val="22"/>
          <w:szCs w:val="22"/>
        </w:rPr>
        <w:t xml:space="preserve">housing. </w:t>
      </w:r>
    </w:p>
    <w:p w14:paraId="736795B2" w14:textId="657D2D25" w:rsidR="00521DCB" w:rsidRDefault="00A33058" w:rsidP="00DC5A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0C1627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00175B">
        <w:rPr>
          <w:rFonts w:ascii="Arial" w:hAnsi="Arial" w:cs="Arial"/>
          <w:sz w:val="22"/>
          <w:szCs w:val="22"/>
        </w:rPr>
        <w:t>Ingress Protection standard</w:t>
      </w:r>
      <w:r w:rsidR="00521DCB" w:rsidRPr="008675FA">
        <w:rPr>
          <w:rFonts w:ascii="Arial" w:hAnsi="Arial" w:cs="Arial"/>
          <w:sz w:val="22"/>
          <w:szCs w:val="22"/>
        </w:rPr>
        <w:t>.</w:t>
      </w:r>
    </w:p>
    <w:p w14:paraId="4A51F97B" w14:textId="77777777" w:rsidR="00861FED" w:rsidRDefault="00861FED" w:rsidP="00861FED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lastRenderedPageBreak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5BF47768" w:rsidR="00822284" w:rsidRDefault="007B50BF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6A181C30" w14:textId="77777777" w:rsidR="008C469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supply, included</w:t>
      </w:r>
    </w:p>
    <w:p w14:paraId="39FE46DD" w14:textId="77777777" w:rsidR="00513EE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6AF15590" w14:textId="728CCCFE" w:rsidR="00822284" w:rsidRDefault="00513EE6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C1627">
        <w:rPr>
          <w:rFonts w:ascii="Arial" w:hAnsi="Arial" w:cs="Arial"/>
          <w:sz w:val="22"/>
          <w:szCs w:val="22"/>
        </w:rPr>
        <w:t>Junction box</w:t>
      </w:r>
      <w:r w:rsidR="00CF6D29">
        <w:rPr>
          <w:rFonts w:ascii="Arial" w:hAnsi="Arial" w:cs="Arial"/>
          <w:sz w:val="22"/>
          <w:szCs w:val="22"/>
        </w:rPr>
        <w:t>]</w:t>
      </w:r>
    </w:p>
    <w:p w14:paraId="18EC0C2B" w14:textId="1AB2F401" w:rsidR="008E5B5D" w:rsidRDefault="00CF6D2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</w:t>
      </w:r>
      <w:r w:rsidR="000C1627">
        <w:rPr>
          <w:rFonts w:ascii="Arial" w:hAnsi="Arial" w:cs="Arial"/>
          <w:sz w:val="22"/>
          <w:szCs w:val="22"/>
        </w:rPr>
        <w:t xml:space="preserve"> bracket</w:t>
      </w:r>
      <w:r>
        <w:rPr>
          <w:rFonts w:ascii="Arial" w:hAnsi="Arial" w:cs="Arial"/>
          <w:sz w:val="22"/>
          <w:szCs w:val="22"/>
        </w:rPr>
        <w:t>]</w:t>
      </w:r>
    </w:p>
    <w:p w14:paraId="5E47949E" w14:textId="7B1D4B75" w:rsidR="00CF27EE" w:rsidRDefault="00CF27EE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 bracket]</w:t>
      </w:r>
    </w:p>
    <w:p w14:paraId="200D140B" w14:textId="2551DEAE" w:rsidR="00961ACE" w:rsidRDefault="00961ACE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 VDC, 2A power adapter]</w:t>
      </w:r>
    </w:p>
    <w:p w14:paraId="090E575C" w14:textId="7D210AD2" w:rsidR="009363F2" w:rsidRDefault="009363F2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 VDC, 1A power adapter]</w:t>
      </w:r>
    </w:p>
    <w:p w14:paraId="6D7319DF" w14:textId="73B470A0" w:rsidR="004D7CB5" w:rsidRDefault="004D7CB5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[4K passive HDCVI balun]</w:t>
      </w:r>
    </w:p>
    <w:p w14:paraId="02D9D488" w14:textId="77777777" w:rsidR="00E96567" w:rsidRDefault="00E96567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96567" w:rsidSect="008A38D3"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6E31AD7F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513B5" w14:textId="77777777" w:rsidR="00D82D09" w:rsidRDefault="00D82D09">
      <w:r>
        <w:separator/>
      </w:r>
    </w:p>
  </w:endnote>
  <w:endnote w:type="continuationSeparator" w:id="0">
    <w:p w14:paraId="42D9F09D" w14:textId="77777777" w:rsidR="00D82D09" w:rsidRDefault="00D8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4C8FB" w14:textId="2134ED12" w:rsidR="00E96567" w:rsidRPr="003172A0" w:rsidRDefault="006D151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AD7403">
      <w:rPr>
        <w:rFonts w:ascii="Arial" w:hAnsi="Arial"/>
        <w:noProof/>
        <w:sz w:val="20"/>
        <w:szCs w:val="20"/>
      </w:rPr>
      <w:t>11-14-18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AD7403">
      <w:rPr>
        <w:rStyle w:val="PageNumber"/>
        <w:rFonts w:ascii="Arial" w:hAnsi="Arial"/>
        <w:noProof/>
        <w:sz w:val="20"/>
        <w:szCs w:val="20"/>
      </w:rPr>
      <w:t>7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A3520E">
      <w:rPr>
        <w:rStyle w:val="PageNumber"/>
        <w:sz w:val="20"/>
        <w:szCs w:val="20"/>
      </w:rPr>
      <w:tab/>
    </w:r>
    <w:r w:rsidR="002D5D75">
      <w:rPr>
        <w:rFonts w:ascii="Arial" w:hAnsi="Arial"/>
        <w:sz w:val="20"/>
        <w:szCs w:val="20"/>
      </w:rPr>
      <w:t>Analog</w:t>
    </w:r>
    <w:r w:rsidR="007609A6" w:rsidRPr="007609A6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B9BEA" w14:textId="14C1E2A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AD7403">
      <w:rPr>
        <w:rFonts w:ascii="Arial" w:hAnsi="Arial"/>
        <w:noProof/>
        <w:sz w:val="20"/>
        <w:szCs w:val="20"/>
      </w:rPr>
      <w:t>11-14-18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AD7403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E54FBD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43BE8" w14:textId="550D810A" w:rsid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AD7403">
      <w:rPr>
        <w:rFonts w:ascii="Arial" w:hAnsi="Arial"/>
        <w:noProof/>
        <w:sz w:val="20"/>
        <w:szCs w:val="20"/>
      </w:rPr>
      <w:t>11-14-18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AD7403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00175B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  <w:p w14:paraId="17BB057C" w14:textId="7777777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1F5F8" w14:textId="77777777" w:rsidR="00D82D09" w:rsidRDefault="00D82D09">
      <w:r>
        <w:separator/>
      </w:r>
    </w:p>
  </w:footnote>
  <w:footnote w:type="continuationSeparator" w:id="0">
    <w:p w14:paraId="31881AD3" w14:textId="77777777" w:rsidR="00D82D09" w:rsidRDefault="00D82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175B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0714"/>
    <w:rsid w:val="00037EF8"/>
    <w:rsid w:val="000442FF"/>
    <w:rsid w:val="00044E76"/>
    <w:rsid w:val="00047345"/>
    <w:rsid w:val="000523F9"/>
    <w:rsid w:val="000563B8"/>
    <w:rsid w:val="00063E0C"/>
    <w:rsid w:val="000649C9"/>
    <w:rsid w:val="00065FE6"/>
    <w:rsid w:val="00066BAD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B6D16"/>
    <w:rsid w:val="000C04E8"/>
    <w:rsid w:val="000C1627"/>
    <w:rsid w:val="000C1A5A"/>
    <w:rsid w:val="000C3A7A"/>
    <w:rsid w:val="000D0211"/>
    <w:rsid w:val="000D5746"/>
    <w:rsid w:val="000D7083"/>
    <w:rsid w:val="000E13E4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5127"/>
    <w:rsid w:val="00112D91"/>
    <w:rsid w:val="00113D31"/>
    <w:rsid w:val="00116BDF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776F3"/>
    <w:rsid w:val="001822B4"/>
    <w:rsid w:val="00183365"/>
    <w:rsid w:val="00184F8A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165"/>
    <w:rsid w:val="001C6B19"/>
    <w:rsid w:val="001D1009"/>
    <w:rsid w:val="001D4554"/>
    <w:rsid w:val="001D62A9"/>
    <w:rsid w:val="001D6D9A"/>
    <w:rsid w:val="001D6FD8"/>
    <w:rsid w:val="001E041C"/>
    <w:rsid w:val="001E640E"/>
    <w:rsid w:val="001F3355"/>
    <w:rsid w:val="001F562F"/>
    <w:rsid w:val="002020F8"/>
    <w:rsid w:val="002024C5"/>
    <w:rsid w:val="00206CBD"/>
    <w:rsid w:val="00212840"/>
    <w:rsid w:val="00214B0F"/>
    <w:rsid w:val="00215873"/>
    <w:rsid w:val="002211EC"/>
    <w:rsid w:val="00222A52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703B0"/>
    <w:rsid w:val="00273CED"/>
    <w:rsid w:val="00274F34"/>
    <w:rsid w:val="002761C7"/>
    <w:rsid w:val="002771A0"/>
    <w:rsid w:val="00280A45"/>
    <w:rsid w:val="00285F91"/>
    <w:rsid w:val="00287B8D"/>
    <w:rsid w:val="002916D8"/>
    <w:rsid w:val="002968B6"/>
    <w:rsid w:val="002A33A0"/>
    <w:rsid w:val="002B5192"/>
    <w:rsid w:val="002B70F4"/>
    <w:rsid w:val="002C1951"/>
    <w:rsid w:val="002C6557"/>
    <w:rsid w:val="002D5D75"/>
    <w:rsid w:val="002D7F02"/>
    <w:rsid w:val="002E070F"/>
    <w:rsid w:val="002E0825"/>
    <w:rsid w:val="002E215A"/>
    <w:rsid w:val="002E6B41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137"/>
    <w:rsid w:val="003442E2"/>
    <w:rsid w:val="00347CF4"/>
    <w:rsid w:val="003515B4"/>
    <w:rsid w:val="00356CA2"/>
    <w:rsid w:val="00365AB2"/>
    <w:rsid w:val="0036738F"/>
    <w:rsid w:val="00370AA7"/>
    <w:rsid w:val="00373D7D"/>
    <w:rsid w:val="00374C4D"/>
    <w:rsid w:val="00375416"/>
    <w:rsid w:val="00376239"/>
    <w:rsid w:val="00376B65"/>
    <w:rsid w:val="00381548"/>
    <w:rsid w:val="00382185"/>
    <w:rsid w:val="003960F1"/>
    <w:rsid w:val="003A05E3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2811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0816"/>
    <w:rsid w:val="004A1BA1"/>
    <w:rsid w:val="004A248F"/>
    <w:rsid w:val="004B18F5"/>
    <w:rsid w:val="004B1B6A"/>
    <w:rsid w:val="004C2D3B"/>
    <w:rsid w:val="004C41A9"/>
    <w:rsid w:val="004C697B"/>
    <w:rsid w:val="004D0599"/>
    <w:rsid w:val="004D7CB5"/>
    <w:rsid w:val="004E0903"/>
    <w:rsid w:val="004E108D"/>
    <w:rsid w:val="004E1A52"/>
    <w:rsid w:val="004E6925"/>
    <w:rsid w:val="004F49EE"/>
    <w:rsid w:val="0050138D"/>
    <w:rsid w:val="0050322B"/>
    <w:rsid w:val="00507D39"/>
    <w:rsid w:val="00513EE6"/>
    <w:rsid w:val="00514379"/>
    <w:rsid w:val="00521DCB"/>
    <w:rsid w:val="00524D9F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7604C"/>
    <w:rsid w:val="00581329"/>
    <w:rsid w:val="0058297A"/>
    <w:rsid w:val="00582D30"/>
    <w:rsid w:val="0058426C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14DA"/>
    <w:rsid w:val="00632B85"/>
    <w:rsid w:val="006333CD"/>
    <w:rsid w:val="006405B2"/>
    <w:rsid w:val="00644981"/>
    <w:rsid w:val="006455EC"/>
    <w:rsid w:val="0065326F"/>
    <w:rsid w:val="00655369"/>
    <w:rsid w:val="006560A9"/>
    <w:rsid w:val="006658FC"/>
    <w:rsid w:val="00666D50"/>
    <w:rsid w:val="00671B9F"/>
    <w:rsid w:val="00672F21"/>
    <w:rsid w:val="00673454"/>
    <w:rsid w:val="00674FC6"/>
    <w:rsid w:val="00676918"/>
    <w:rsid w:val="006803E9"/>
    <w:rsid w:val="00682FFB"/>
    <w:rsid w:val="006932D2"/>
    <w:rsid w:val="0069497B"/>
    <w:rsid w:val="00695D22"/>
    <w:rsid w:val="006A172F"/>
    <w:rsid w:val="006A1939"/>
    <w:rsid w:val="006A4CC7"/>
    <w:rsid w:val="006A5CE6"/>
    <w:rsid w:val="006B0D62"/>
    <w:rsid w:val="006B1A5E"/>
    <w:rsid w:val="006B453A"/>
    <w:rsid w:val="006B5012"/>
    <w:rsid w:val="006B520D"/>
    <w:rsid w:val="006C1A87"/>
    <w:rsid w:val="006C44BF"/>
    <w:rsid w:val="006D1517"/>
    <w:rsid w:val="006D3F1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2707"/>
    <w:rsid w:val="00714366"/>
    <w:rsid w:val="00725614"/>
    <w:rsid w:val="00730045"/>
    <w:rsid w:val="0073346D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B50BF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64BE"/>
    <w:rsid w:val="007E6731"/>
    <w:rsid w:val="007E765A"/>
    <w:rsid w:val="007F7972"/>
    <w:rsid w:val="00800C69"/>
    <w:rsid w:val="008028AB"/>
    <w:rsid w:val="00803D3D"/>
    <w:rsid w:val="008050F5"/>
    <w:rsid w:val="0080686A"/>
    <w:rsid w:val="00810996"/>
    <w:rsid w:val="00810CB1"/>
    <w:rsid w:val="0081219F"/>
    <w:rsid w:val="008139FB"/>
    <w:rsid w:val="008159B2"/>
    <w:rsid w:val="00817A27"/>
    <w:rsid w:val="00822284"/>
    <w:rsid w:val="008224EA"/>
    <w:rsid w:val="00822D14"/>
    <w:rsid w:val="008255AD"/>
    <w:rsid w:val="00836B25"/>
    <w:rsid w:val="00852BF2"/>
    <w:rsid w:val="008536CB"/>
    <w:rsid w:val="00854F2B"/>
    <w:rsid w:val="008576CB"/>
    <w:rsid w:val="00861FED"/>
    <w:rsid w:val="00862EA2"/>
    <w:rsid w:val="00864147"/>
    <w:rsid w:val="00866797"/>
    <w:rsid w:val="0087135A"/>
    <w:rsid w:val="008734ED"/>
    <w:rsid w:val="00875A35"/>
    <w:rsid w:val="00876A75"/>
    <w:rsid w:val="00885B6A"/>
    <w:rsid w:val="00887732"/>
    <w:rsid w:val="008904E8"/>
    <w:rsid w:val="00890D6B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3D5D"/>
    <w:rsid w:val="008C4696"/>
    <w:rsid w:val="008C60D7"/>
    <w:rsid w:val="008C6765"/>
    <w:rsid w:val="008D0EA6"/>
    <w:rsid w:val="008E0E39"/>
    <w:rsid w:val="008E10DC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363F2"/>
    <w:rsid w:val="00941249"/>
    <w:rsid w:val="00951688"/>
    <w:rsid w:val="00961ACE"/>
    <w:rsid w:val="00972A43"/>
    <w:rsid w:val="0097552D"/>
    <w:rsid w:val="00976C1C"/>
    <w:rsid w:val="00977FB1"/>
    <w:rsid w:val="0098570C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50C"/>
    <w:rsid w:val="009C577E"/>
    <w:rsid w:val="009C71B4"/>
    <w:rsid w:val="009D0896"/>
    <w:rsid w:val="009D32AB"/>
    <w:rsid w:val="009D5B24"/>
    <w:rsid w:val="009E2026"/>
    <w:rsid w:val="009E51F6"/>
    <w:rsid w:val="009E79D3"/>
    <w:rsid w:val="009F2C01"/>
    <w:rsid w:val="009F439F"/>
    <w:rsid w:val="00A00D85"/>
    <w:rsid w:val="00A04FD1"/>
    <w:rsid w:val="00A16188"/>
    <w:rsid w:val="00A24450"/>
    <w:rsid w:val="00A26E8F"/>
    <w:rsid w:val="00A33058"/>
    <w:rsid w:val="00A3520E"/>
    <w:rsid w:val="00A40403"/>
    <w:rsid w:val="00A41D89"/>
    <w:rsid w:val="00A43F95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B3029"/>
    <w:rsid w:val="00AB623E"/>
    <w:rsid w:val="00AC26B6"/>
    <w:rsid w:val="00AC79CB"/>
    <w:rsid w:val="00AD052B"/>
    <w:rsid w:val="00AD7403"/>
    <w:rsid w:val="00AE115B"/>
    <w:rsid w:val="00AE2C0B"/>
    <w:rsid w:val="00AE38A9"/>
    <w:rsid w:val="00AE3AA8"/>
    <w:rsid w:val="00AE60E5"/>
    <w:rsid w:val="00AF063F"/>
    <w:rsid w:val="00AF1387"/>
    <w:rsid w:val="00AF2960"/>
    <w:rsid w:val="00AF6264"/>
    <w:rsid w:val="00B0577D"/>
    <w:rsid w:val="00B135AB"/>
    <w:rsid w:val="00B157DA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5E1B"/>
    <w:rsid w:val="00BA23F8"/>
    <w:rsid w:val="00BB06B8"/>
    <w:rsid w:val="00BB2D6E"/>
    <w:rsid w:val="00BB5016"/>
    <w:rsid w:val="00BB5324"/>
    <w:rsid w:val="00BB79EE"/>
    <w:rsid w:val="00BC0625"/>
    <w:rsid w:val="00BC086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0048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25DF"/>
    <w:rsid w:val="00C45AB7"/>
    <w:rsid w:val="00C507F9"/>
    <w:rsid w:val="00C52CFD"/>
    <w:rsid w:val="00C55B91"/>
    <w:rsid w:val="00C571ED"/>
    <w:rsid w:val="00C6095E"/>
    <w:rsid w:val="00C6215E"/>
    <w:rsid w:val="00C70ABE"/>
    <w:rsid w:val="00C71DC2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B2D48"/>
    <w:rsid w:val="00CC3307"/>
    <w:rsid w:val="00CD0100"/>
    <w:rsid w:val="00CD02EA"/>
    <w:rsid w:val="00CD2BFA"/>
    <w:rsid w:val="00CD59A1"/>
    <w:rsid w:val="00CD656D"/>
    <w:rsid w:val="00CD6E46"/>
    <w:rsid w:val="00CE5533"/>
    <w:rsid w:val="00CE7000"/>
    <w:rsid w:val="00CF27EE"/>
    <w:rsid w:val="00CF6D29"/>
    <w:rsid w:val="00D11368"/>
    <w:rsid w:val="00D13F67"/>
    <w:rsid w:val="00D16A1F"/>
    <w:rsid w:val="00D22FBD"/>
    <w:rsid w:val="00D243BD"/>
    <w:rsid w:val="00D34627"/>
    <w:rsid w:val="00D369ED"/>
    <w:rsid w:val="00D37C91"/>
    <w:rsid w:val="00D42135"/>
    <w:rsid w:val="00D4235C"/>
    <w:rsid w:val="00D47776"/>
    <w:rsid w:val="00D47E19"/>
    <w:rsid w:val="00D602B8"/>
    <w:rsid w:val="00D666D5"/>
    <w:rsid w:val="00D80093"/>
    <w:rsid w:val="00D81AAA"/>
    <w:rsid w:val="00D82D09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0B26"/>
    <w:rsid w:val="00DE2B61"/>
    <w:rsid w:val="00DE3D6B"/>
    <w:rsid w:val="00DE3D7F"/>
    <w:rsid w:val="00DE6ECC"/>
    <w:rsid w:val="00DF3338"/>
    <w:rsid w:val="00DF472E"/>
    <w:rsid w:val="00E065EA"/>
    <w:rsid w:val="00E213B3"/>
    <w:rsid w:val="00E2538F"/>
    <w:rsid w:val="00E33269"/>
    <w:rsid w:val="00E410F8"/>
    <w:rsid w:val="00E41ACB"/>
    <w:rsid w:val="00E422D4"/>
    <w:rsid w:val="00E44692"/>
    <w:rsid w:val="00E54FBD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54A2"/>
    <w:rsid w:val="00E96567"/>
    <w:rsid w:val="00EA11B1"/>
    <w:rsid w:val="00EA3D1A"/>
    <w:rsid w:val="00EA6B30"/>
    <w:rsid w:val="00EA7B3C"/>
    <w:rsid w:val="00EB1EC0"/>
    <w:rsid w:val="00EB3C20"/>
    <w:rsid w:val="00EB7804"/>
    <w:rsid w:val="00EC17D9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044F3"/>
    <w:rsid w:val="00F11840"/>
    <w:rsid w:val="00F13B21"/>
    <w:rsid w:val="00F16B1D"/>
    <w:rsid w:val="00F2785F"/>
    <w:rsid w:val="00F3248D"/>
    <w:rsid w:val="00F33760"/>
    <w:rsid w:val="00F43677"/>
    <w:rsid w:val="00F47DBE"/>
    <w:rsid w:val="00F65587"/>
    <w:rsid w:val="00F678D8"/>
    <w:rsid w:val="00F67E0E"/>
    <w:rsid w:val="00F70389"/>
    <w:rsid w:val="00F7289A"/>
    <w:rsid w:val="00F82776"/>
    <w:rsid w:val="00F83C7F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s.usa@global.dahua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agroup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8279E-679C-4F4E-95DF-BB0BE9C2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10674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5</cp:revision>
  <cp:lastPrinted>2013-05-10T13:05:00Z</cp:lastPrinted>
  <dcterms:created xsi:type="dcterms:W3CDTF">2018-11-14T18:12:00Z</dcterms:created>
  <dcterms:modified xsi:type="dcterms:W3CDTF">2018-11-14T18:24:00Z</dcterms:modified>
</cp:coreProperties>
</file>