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8ADA38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B3958">
        <w:rPr>
          <w:rFonts w:ascii="Arial" w:hAnsi="Arial"/>
          <w:sz w:val="22"/>
          <w:szCs w:val="22"/>
        </w:rPr>
        <w:t>AUGUST</w:t>
      </w:r>
      <w:r w:rsidR="000E13E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0726E8CF" w:rsidR="00B91695" w:rsidRPr="00B848AB" w:rsidRDefault="00DB3958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 xml:space="preserve">WDR IR </w:t>
      </w:r>
      <w:r w:rsidR="00861FED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176938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FBE7D04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656412" w14:textId="5998B189" w:rsidR="00344137" w:rsidRDefault="00344137" w:rsidP="003441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Technology for low-light applications.</w:t>
      </w:r>
    </w:p>
    <w:p w14:paraId="4EA70254" w14:textId="06FAABAD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780087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33181C8C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4822401E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2E4BAC1C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03F6A68F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transmit broadcast-quality audio over the coaxial cable using technology that eliminates noise to best duplicate source audio. </w:t>
      </w:r>
    </w:p>
    <w:p w14:paraId="313E6A04" w14:textId="66912EA1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780087">
        <w:rPr>
          <w:rFonts w:ascii="Arial" w:hAnsi="Arial" w:cs="Arial"/>
          <w:sz w:val="22"/>
          <w:szCs w:val="22"/>
        </w:rPr>
        <w:br/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780087">
        <w:rPr>
          <w:rFonts w:ascii="Arial" w:hAnsi="Arial" w:cs="Arial"/>
          <w:sz w:val="22"/>
          <w:szCs w:val="22"/>
        </w:rPr>
        <w:t>.8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780087">
        <w:rPr>
          <w:rFonts w:ascii="Arial" w:hAnsi="Arial" w:cs="Arial"/>
          <w:sz w:val="22"/>
          <w:szCs w:val="22"/>
        </w:rPr>
        <w:t>STARVIS™</w:t>
      </w:r>
      <w:r w:rsidR="00A24450" w:rsidRPr="0016028B">
        <w:rPr>
          <w:rFonts w:ascii="Arial" w:hAnsi="Arial" w:cs="Arial"/>
          <w:sz w:val="22"/>
          <w:szCs w:val="22"/>
        </w:rPr>
        <w:t xml:space="preserve"> CMOS sensor with </w:t>
      </w:r>
      <w:r w:rsidR="00780087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25B11708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4CC249D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0BE9ED28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variable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780087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>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 1</w:t>
      </w:r>
      <w:r w:rsidR="00780087">
        <w:rPr>
          <w:rFonts w:ascii="Arial" w:hAnsi="Arial" w:cs="Arial"/>
          <w:sz w:val="22"/>
          <w:szCs w:val="22"/>
        </w:rPr>
        <w:t>3.5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618FCFB9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861FED">
        <w:rPr>
          <w:rFonts w:ascii="Arial" w:hAnsi="Arial" w:cs="Arial"/>
          <w:sz w:val="22"/>
          <w:szCs w:val="22"/>
        </w:rPr>
        <w:t>6</w:t>
      </w:r>
      <w:r w:rsidR="002968B6">
        <w:rPr>
          <w:rFonts w:ascii="Arial" w:hAnsi="Arial" w:cs="Arial"/>
          <w:sz w:val="22"/>
          <w:szCs w:val="22"/>
        </w:rPr>
        <w:t>0.0 m (</w:t>
      </w:r>
      <w:r w:rsidR="00861FED">
        <w:rPr>
          <w:rFonts w:ascii="Arial" w:hAnsi="Arial" w:cs="Arial"/>
          <w:sz w:val="22"/>
          <w:szCs w:val="22"/>
        </w:rPr>
        <w:t>196.85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18164CEA" w14:textId="38CFE433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C71D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(-</w:t>
      </w:r>
      <w:r w:rsidR="00C71DC2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3DA7036" w14:textId="2E3EF84A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4FBCE1AB" w:rsidR="009E51F6" w:rsidRPr="0000175B" w:rsidRDefault="00780087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C71DC2">
        <w:rPr>
          <w:rFonts w:ascii="Arial" w:hAnsi="Arial" w:cs="Arial"/>
          <w:sz w:val="22"/>
          <w:szCs w:val="22"/>
        </w:rPr>
        <w:t xml:space="preserve">STARLIGHT </w:t>
      </w:r>
      <w:r w:rsidR="00273CED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861FED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A52AJ6Z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8DB8B51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97C6CAF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offer Starlight Technology for low-light applications.</w:t>
      </w:r>
    </w:p>
    <w:p w14:paraId="05622947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transmit 5MP high-definition or standard-definition video over a coaxial cable.</w:t>
      </w:r>
    </w:p>
    <w:p w14:paraId="21D64902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support HDCVI, AHD, TVI, and CVBS video output formats.</w:t>
      </w:r>
    </w:p>
    <w:p w14:paraId="34BB9EC1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offer an external dip switch cable to switch between video output formats.</w:t>
      </w:r>
    </w:p>
    <w:p w14:paraId="1CC62177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transmit video, audio, and data signals over a single coaxial cable.</w:t>
      </w:r>
    </w:p>
    <w:p w14:paraId="77FE936A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shall transmit broadcast-quality audio over the coaxial cable using technology that eliminates noise to best duplicate source audio. </w:t>
      </w:r>
    </w:p>
    <w:p w14:paraId="7C6A4AC1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br/>
        <w:t>1/2.8-in. STARVIS™</w:t>
      </w:r>
      <w:r w:rsidRPr="0016028B">
        <w:rPr>
          <w:rFonts w:ascii="Arial" w:hAnsi="Arial" w:cs="Arial"/>
          <w:sz w:val="22"/>
          <w:szCs w:val="22"/>
        </w:rPr>
        <w:t xml:space="preserve"> 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C2DB0E" w14:textId="77777777" w:rsidR="00780087" w:rsidRPr="00273CED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25A7531" w14:textId="77777777" w:rsidR="00780087" w:rsidRPr="00571B6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334E88C2" w14:textId="77777777" w:rsidR="00780087" w:rsidRDefault="00780087" w:rsidP="0078008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variable focal length of 2.7 mm to 13.5 mm.</w:t>
      </w:r>
    </w:p>
    <w:p w14:paraId="66E1378B" w14:textId="77777777" w:rsidR="00780087" w:rsidRDefault="00780087" w:rsidP="0078008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shall offer Smart IR that provides integrated infrared illumination to capture images in low light or total darkness at a distance of 60.0 m (196.85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691CAAC2" w14:textId="77777777" w:rsidR="00780087" w:rsidRDefault="00780087" w:rsidP="0078008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 camera shall come with a built-in heater to allow the camera to operate in temperatures down to -30 °C (-22 °F).</w:t>
      </w:r>
    </w:p>
    <w:p w14:paraId="0BCFB776" w14:textId="77777777" w:rsidR="00780087" w:rsidRDefault="00780087" w:rsidP="007800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3ABDDB52" w14:textId="77777777" w:rsidR="00780087" w:rsidRDefault="00780087" w:rsidP="0078008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2093AE22" w14:textId="77777777" w:rsidR="00780087" w:rsidRDefault="00780087" w:rsidP="0078008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05FBECD7" w14:textId="77777777" w:rsidR="00C71DC2" w:rsidRDefault="00C71DC2" w:rsidP="00C71DC2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625585A7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780087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80087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2C3C46C9" w:rsidR="00A24450" w:rsidRDefault="00A33058" w:rsidP="0078008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80087" w:rsidRPr="00780087">
        <w:rPr>
          <w:rFonts w:ascii="Arial" w:hAnsi="Arial" w:cs="Arial"/>
          <w:sz w:val="22"/>
          <w:szCs w:val="22"/>
        </w:rPr>
        <w:t>2592 (H) x 1944 (V), 5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0276DB39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33672B9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F67E0E">
        <w:rPr>
          <w:rFonts w:ascii="Arial" w:hAnsi="Arial" w:cs="Arial"/>
          <w:sz w:val="22"/>
          <w:szCs w:val="22"/>
        </w:rPr>
        <w:t xml:space="preserve">motorized zoom lens with 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780087">
        <w:rPr>
          <w:rFonts w:ascii="Arial" w:hAnsi="Arial" w:cs="Arial"/>
          <w:sz w:val="22"/>
          <w:szCs w:val="22"/>
        </w:rPr>
        <w:t>2</w:t>
      </w:r>
      <w:r w:rsidR="0000175B">
        <w:rPr>
          <w:rFonts w:ascii="Arial" w:hAnsi="Arial" w:cs="Arial"/>
          <w:sz w:val="22"/>
          <w:szCs w:val="22"/>
        </w:rPr>
        <w:t>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</w:t>
      </w:r>
      <w:r w:rsidR="00780087">
        <w:rPr>
          <w:rFonts w:ascii="Arial" w:hAnsi="Arial" w:cs="Arial"/>
          <w:sz w:val="22"/>
          <w:szCs w:val="22"/>
        </w:rPr>
        <w:t>3.5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7FAEFAD3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65DA390D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780087">
        <w:rPr>
          <w:rFonts w:ascii="Arial" w:hAnsi="Arial" w:cs="Arial"/>
          <w:sz w:val="22"/>
          <w:szCs w:val="22"/>
        </w:rPr>
        <w:t>102</w:t>
      </w:r>
      <w:r w:rsidR="0000175B" w:rsidRPr="0000175B">
        <w:rPr>
          <w:rFonts w:ascii="Arial" w:hAnsi="Arial" w:cs="Arial"/>
          <w:sz w:val="22"/>
          <w:szCs w:val="22"/>
        </w:rPr>
        <w:t xml:space="preserve">° to </w:t>
      </w:r>
      <w:r w:rsidR="00780087">
        <w:rPr>
          <w:rFonts w:ascii="Arial" w:hAnsi="Arial" w:cs="Arial"/>
          <w:sz w:val="22"/>
          <w:szCs w:val="22"/>
        </w:rPr>
        <w:t>29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4288C5AF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780087">
        <w:rPr>
          <w:rFonts w:ascii="Arial" w:hAnsi="Arial" w:cs="Arial"/>
          <w:sz w:val="22"/>
          <w:szCs w:val="22"/>
        </w:rPr>
        <w:t>3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7036DC3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C71DC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F1.5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5422856F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D14C391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(HDCVI video output)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22036CCD" w:rsidR="00F7289A" w:rsidRDefault="00780087" w:rsidP="0078008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80087">
        <w:rPr>
          <w:rFonts w:ascii="Arial" w:hAnsi="Arial" w:cs="Arial"/>
          <w:sz w:val="22"/>
          <w:szCs w:val="22"/>
        </w:rPr>
        <w:t>2592 (H) x 1944 (V), 5 MP</w:t>
      </w:r>
      <w:r w:rsidR="00C71DC2">
        <w:rPr>
          <w:rFonts w:ascii="Arial" w:hAnsi="Arial" w:cs="Arial"/>
          <w:sz w:val="22"/>
          <w:szCs w:val="22"/>
        </w:rPr>
        <w:t>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20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674C9CB5" w:rsidR="00F7289A" w:rsidRDefault="00780087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1DC2">
        <w:rPr>
          <w:rFonts w:ascii="Arial" w:hAnsi="Arial" w:cs="Arial"/>
          <w:sz w:val="22"/>
          <w:szCs w:val="22"/>
        </w:rPr>
        <w:t xml:space="preserve">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12888EF4" w:rsidR="00C71DC2" w:rsidRDefault="00780087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3D658A37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328AD99A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654BE2EE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CC0F5AE" w14:textId="7BF168E4" w:rsidR="00F67E0E" w:rsidRDefault="00F67E0E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Audio Characteristics</w:t>
      </w:r>
    </w:p>
    <w:p w14:paraId="619DC091" w14:textId="5EDDDDB1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broadcast-quality audio reproduction.</w:t>
      </w:r>
    </w:p>
    <w:p w14:paraId="4EFD50E0" w14:textId="7CB39378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audio input via and RCA jack.</w:t>
      </w:r>
    </w:p>
    <w:p w14:paraId="11C270FB" w14:textId="38DAC1E5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1124B4E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780087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780087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780087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780087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923CAA3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4846A17E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2E0C78BA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66BA9218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372B7627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0087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861FE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77A90608" w14:textId="2A5968E7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200D140B" w14:textId="254CA979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090E575C" w14:textId="7D210AD2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05DFAA3C" w14:textId="3C09E55D" w:rsidR="00780087" w:rsidRDefault="00780087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  <w:bookmarkStart w:id="0" w:name="_GoBack"/>
      <w:bookmarkEnd w:id="0"/>
    </w:p>
    <w:p w14:paraId="5145DD97" w14:textId="5640760B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[Pinhole audio pickup]</w:t>
      </w:r>
    </w:p>
    <w:p w14:paraId="035B07A2" w14:textId="01FD61F2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[High-fidelity 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265B0" w14:textId="77777777" w:rsidR="0096074C" w:rsidRDefault="0096074C">
      <w:r>
        <w:separator/>
      </w:r>
    </w:p>
  </w:endnote>
  <w:endnote w:type="continuationSeparator" w:id="0">
    <w:p w14:paraId="57297B52" w14:textId="77777777" w:rsidR="0096074C" w:rsidRDefault="009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3958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0087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3958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008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3958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008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EDF9A" w14:textId="77777777" w:rsidR="0096074C" w:rsidRDefault="0096074C">
      <w:r>
        <w:separator/>
      </w:r>
    </w:p>
  </w:footnote>
  <w:footnote w:type="continuationSeparator" w:id="0">
    <w:p w14:paraId="6A892C12" w14:textId="77777777" w:rsidR="0096074C" w:rsidRDefault="0096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0087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074C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3958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60C2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B47C-8387-4D38-9002-E9BE07A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11673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2018-08-29T17:53:00Z</dcterms:created>
  <dcterms:modified xsi:type="dcterms:W3CDTF">2018-08-29T17:59:00Z</dcterms:modified>
</cp:coreProperties>
</file>